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autoSpaceDE/>
        <w:autoSpaceDN/>
        <w:bidi w:val="0"/>
        <w:adjustRightInd w:val="0"/>
        <w:snapToGrid w:val="0"/>
        <w:spacing w:before="0" w:after="0" w:line="360" w:lineRule="auto"/>
        <w:ind w:left="0" w:leftChars="0" w:right="0" w:rightChars="0" w:firstLine="643"/>
        <w:textAlignment w:val="auto"/>
        <w:rPr>
          <w:rFonts w:hint="eastAsia" w:ascii="黑体" w:hAnsi="黑体" w:eastAsia="黑体" w:cs="黑体"/>
          <w:sz w:val="36"/>
          <w:szCs w:val="36"/>
        </w:rPr>
      </w:pPr>
      <w:r>
        <w:rPr>
          <w:rFonts w:hint="eastAsia" w:ascii="黑体" w:hAnsi="黑体" w:eastAsia="黑体" w:cs="黑体"/>
          <w:sz w:val="36"/>
          <w:szCs w:val="36"/>
        </w:rPr>
        <w:t>中南财经政法大学关于完善科研仪器设备</w:t>
      </w:r>
    </w:p>
    <w:p>
      <w:pPr>
        <w:pStyle w:val="5"/>
        <w:pageBreakBefore w:val="0"/>
        <w:widowControl w:val="0"/>
        <w:kinsoku/>
        <w:wordWrap/>
        <w:overflowPunct/>
        <w:topLinePunct w:val="0"/>
        <w:autoSpaceDE/>
        <w:autoSpaceDN/>
        <w:bidi w:val="0"/>
        <w:adjustRightInd w:val="0"/>
        <w:snapToGrid w:val="0"/>
        <w:spacing w:before="0" w:after="0" w:line="360" w:lineRule="auto"/>
        <w:ind w:left="0" w:leftChars="0" w:right="0" w:rightChars="0" w:firstLine="643"/>
        <w:textAlignment w:val="auto"/>
        <w:rPr>
          <w:rFonts w:hint="eastAsia" w:ascii="黑体" w:hAnsi="黑体" w:eastAsia="黑体" w:cs="黑体"/>
          <w:sz w:val="36"/>
          <w:szCs w:val="36"/>
        </w:rPr>
      </w:pPr>
      <w:r>
        <w:rPr>
          <w:rFonts w:hint="eastAsia" w:ascii="黑体" w:hAnsi="黑体" w:eastAsia="黑体" w:cs="黑体"/>
          <w:sz w:val="36"/>
          <w:szCs w:val="36"/>
        </w:rPr>
        <w:t>采购相关工作的实施意见（试行）</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bookmarkStart w:id="0" w:name="_GoBack"/>
      <w:bookmarkEnd w:id="0"/>
      <w:r>
        <w:rPr>
          <w:rFonts w:hint="eastAsia" w:ascii="宋体" w:hAnsi="宋体" w:eastAsia="宋体" w:cs="宋体"/>
          <w:sz w:val="28"/>
          <w:szCs w:val="28"/>
        </w:rPr>
        <w:t>为贯彻落实中央办公厅、国务院办公厅《关于进一步完善中央财政科研项目资金管理等政策的若干意见》（中办发[2016]50号）精神，根据《财政部关于完善中央单位政府采购预算管理和中央高校、科研院所科研仪器设备采购管理有关事项的通知》（财库[2016]194号）的要求，依据政府采购相关法律法规和学校有关规定，按照简政放权、放管结合、优化服务、提高效率的指导思想，结合学校工作实际，现就完善我校科研仪器设备采购工作提出相关实施意见，以进一步优化科研仪器设备采购方式，激发我校科研人员创新创造活力。</w:t>
      </w:r>
    </w:p>
    <w:p>
      <w:pPr>
        <w:pStyle w:val="2"/>
        <w:pageBreakBefore w:val="0"/>
        <w:widowControl w:val="0"/>
        <w:kinsoku/>
        <w:wordWrap/>
        <w:overflowPunct/>
        <w:topLinePunct w:val="0"/>
        <w:autoSpaceDE/>
        <w:autoSpaceDN/>
        <w:bidi w:val="0"/>
        <w:adjustRightInd w:val="0"/>
        <w:snapToGrid w:val="0"/>
        <w:spacing w:before="0" w:after="0" w:line="360" w:lineRule="auto"/>
        <w:ind w:left="0" w:leftChars="0" w:right="0" w:rightChars="0" w:firstLine="602"/>
        <w:textAlignment w:val="auto"/>
        <w:rPr>
          <w:rFonts w:hint="eastAsia" w:ascii="宋体" w:hAnsi="宋体" w:eastAsia="宋体" w:cs="宋体"/>
          <w:sz w:val="28"/>
          <w:szCs w:val="28"/>
        </w:rPr>
      </w:pPr>
      <w:r>
        <w:rPr>
          <w:rFonts w:hint="eastAsia" w:ascii="宋体" w:hAnsi="宋体" w:eastAsia="宋体" w:cs="宋体"/>
          <w:sz w:val="28"/>
          <w:szCs w:val="28"/>
        </w:rPr>
        <w:t>一、适用范围</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本意见中的科研仪器设备，是指学校各单位使用财政性资金采购的用于教学科研活动的仪器设备，包括满足其使用功能所需的特殊实验室环境和条件建设、货物（实验耗材、家具、软件、图书资料等）。</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学校各单位在使用财政性资金采购满足科研仪器设备使用功能所需的特殊实验室环境和条件建设时，需由项目使用单位组织项目负责单位、财务和审计部门工作人员进行内部会商，形成《中南财经政法大学特殊科研仪器设备会商意见表》（附件3），将会商意见提交本单位党政联席会议审定，审定通过后向相应类别采购与招投标工作领导小组提出科研仪器设备认定申请，由领导小组会议认定该项目是否执行科研仪器设备采购相关规定。</w:t>
      </w:r>
    </w:p>
    <w:p>
      <w:pPr>
        <w:pStyle w:val="2"/>
        <w:pageBreakBefore w:val="0"/>
        <w:widowControl w:val="0"/>
        <w:kinsoku/>
        <w:wordWrap/>
        <w:overflowPunct/>
        <w:topLinePunct w:val="0"/>
        <w:autoSpaceDE/>
        <w:autoSpaceDN/>
        <w:bidi w:val="0"/>
        <w:adjustRightInd w:val="0"/>
        <w:snapToGrid w:val="0"/>
        <w:spacing w:before="0" w:after="0" w:line="360" w:lineRule="auto"/>
        <w:ind w:left="0" w:leftChars="0" w:right="0" w:rightChars="0" w:firstLine="602"/>
        <w:textAlignment w:val="auto"/>
        <w:rPr>
          <w:rFonts w:hint="eastAsia" w:ascii="宋体" w:hAnsi="宋体" w:eastAsia="宋体" w:cs="宋体"/>
          <w:sz w:val="28"/>
          <w:szCs w:val="28"/>
        </w:rPr>
      </w:pPr>
      <w:r>
        <w:rPr>
          <w:rFonts w:hint="eastAsia" w:ascii="宋体" w:hAnsi="宋体" w:eastAsia="宋体" w:cs="宋体"/>
          <w:sz w:val="28"/>
          <w:szCs w:val="28"/>
        </w:rPr>
        <w:t>二、具体措施</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1、简化进口设备采购程序。由项目使用单位组织3名以上的专家进行进口产品专家论证，向采购与招投标管理部门（以下简称采招部门）填报《中南财经政法大学采购进口科研仪器设备专家论证表》（附件4）。采购预算资金人民币10万元至100万元的进口科研仪器设备，由简称采招部门将专家论证意见备案备查；采购预算资金人民币100万元以上的进口科研仪器设备，由采招部门通过政府采购计划管理系统向教育部履行备案手续。</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2、规范评审专家抽取。评审专家由监察部工作人员从“中南财经政法大学评审专家库”中按专业类别随机抽取。</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3、简化采购方式变更手续。采购预算资金人民币200万元以上的科研仪器设备，采用非公开招标方式采购（单一来源采购方式除外）的，项目使用单位填报《中南财经政法大学变更政府采购方式申请表》（附件1），采招部门组织项目负责单位、财务和审计部门工作人员进行内部会商，形成《中南财经政法大学变更政府采购方式会商意见表》（附件2）， 将会商意见逐级提交至相应类别采购与招投标工作领导小组和校务会审定，审定通过后由采招部门通过政府采购计划管理系统向教育部履行备案手续。</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4、简化采购结果确定流程。采购预算资金人民币50万元以下的科研仪器设备时，评审委员会确定采购结果，采购结果不再报学校采购与招投标工作领导小组审批。采购预算资金人民币50万元以下的，采用竞争性谈判、询价或竞争性磋商的采购方式失败的科研仪器设备，根据评审委员会的意见，经采招部门确认，可直接转为单一来源采购，由采招部门定期将变更情况向学校采购与招投标管理委员会汇报。</w:t>
      </w:r>
    </w:p>
    <w:p>
      <w:pPr>
        <w:pStyle w:val="2"/>
        <w:pageBreakBefore w:val="0"/>
        <w:widowControl w:val="0"/>
        <w:kinsoku/>
        <w:wordWrap/>
        <w:overflowPunct/>
        <w:topLinePunct w:val="0"/>
        <w:autoSpaceDE/>
        <w:autoSpaceDN/>
        <w:bidi w:val="0"/>
        <w:adjustRightInd w:val="0"/>
        <w:snapToGrid w:val="0"/>
        <w:spacing w:before="0" w:after="0" w:line="360" w:lineRule="auto"/>
        <w:ind w:left="0" w:leftChars="0" w:right="0" w:rightChars="0" w:firstLine="602"/>
        <w:textAlignment w:val="auto"/>
        <w:rPr>
          <w:rFonts w:hint="eastAsia" w:ascii="宋体" w:hAnsi="宋体" w:eastAsia="宋体" w:cs="宋体"/>
          <w:sz w:val="28"/>
          <w:szCs w:val="28"/>
        </w:rPr>
      </w:pPr>
      <w:r>
        <w:rPr>
          <w:rFonts w:hint="eastAsia" w:ascii="宋体" w:hAnsi="宋体" w:eastAsia="宋体" w:cs="宋体"/>
          <w:sz w:val="28"/>
          <w:szCs w:val="28"/>
        </w:rPr>
        <w:t>三、内控要求</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1、根据《关于做好政府采购信息公开工作的通知》（财库[2015]135号）、《关于对中央预算单位政府采购执行情况实行动态监管的通知》（财办库[2016]413号）等文件规定，采招部门作为学校政府采购工作的归口管理部门，应按政府采购的相关法律法规完善学校采购管理内控制度，及时修订采购管理相关办法，重点加强对政府采购计划编报、采购活动组织、采购程序执行、信息公开、质疑答复、供应商评价等环节的管理。通过制定制度、健全机制、完善措施、规范流程，保证科研仪器设备采购全程公开、透明、可追溯。</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2、项目使用单位作为学校科研仪器设备采购的发起人，应做好政府采购计划的编报与执行，提高采购计划实施的系统性、准确性、及时性和严肃性；应对采购需求负责。保证本单位科研仪器设备采购活动依法合规。</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3、学校纪检监察、审计等部门应围绕放管服改革要求，发挥内部监督机构的监督作用，加强对科研仪器设备采购工作的监督检查，防范廉政风险，实现对政府采购活动内部权力运行的有效制约。</w:t>
      </w:r>
    </w:p>
    <w:p>
      <w:pPr>
        <w:pStyle w:val="2"/>
        <w:pageBreakBefore w:val="0"/>
        <w:widowControl w:val="0"/>
        <w:kinsoku/>
        <w:wordWrap/>
        <w:overflowPunct/>
        <w:topLinePunct w:val="0"/>
        <w:autoSpaceDE/>
        <w:autoSpaceDN/>
        <w:bidi w:val="0"/>
        <w:adjustRightInd w:val="0"/>
        <w:snapToGrid w:val="0"/>
        <w:spacing w:before="0" w:after="0" w:line="360" w:lineRule="auto"/>
        <w:ind w:left="0" w:leftChars="0" w:right="0" w:rightChars="0" w:firstLine="602"/>
        <w:textAlignment w:val="auto"/>
        <w:rPr>
          <w:rFonts w:hint="eastAsia" w:ascii="宋体" w:hAnsi="宋体" w:eastAsia="宋体" w:cs="宋体"/>
          <w:sz w:val="28"/>
          <w:szCs w:val="28"/>
        </w:rPr>
      </w:pPr>
      <w:r>
        <w:rPr>
          <w:rFonts w:hint="eastAsia" w:ascii="宋体" w:hAnsi="宋体" w:eastAsia="宋体" w:cs="宋体"/>
          <w:sz w:val="28"/>
          <w:szCs w:val="28"/>
        </w:rPr>
        <w:t>四、附则</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1、本意见中的以上，含本数；以下，不含本数。</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2、本意见自2017年1月1日起试行，若国家对科研仪器设备采购工作有新的规定，从其规定。校内其他文件规定不一致的，以本意见为准。</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3、本意见由采招部门负责解释。</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附件1：中南财经政法大学变更政府采购方式申请表</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附件2：中南财经政法大学变更政府采购方式会商意见表</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附件3：中南财经政法大学特殊科研仪器设备会商意见表</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r>
        <w:rPr>
          <w:rFonts w:hint="eastAsia" w:ascii="宋体" w:hAnsi="宋体" w:eastAsia="宋体" w:cs="宋体"/>
          <w:sz w:val="28"/>
          <w:szCs w:val="28"/>
        </w:rPr>
        <w:t>附件4：中南财经政法大学采购进口科研仪器设备专家论证表</w:t>
      </w: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val="0"/>
        <w:snapToGrid w:val="0"/>
        <w:spacing w:line="360" w:lineRule="auto"/>
        <w:ind w:left="0" w:leftChars="0" w:right="0" w:rightChars="0" w:firstLine="560"/>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val="0"/>
        <w:snapToGrid w:val="0"/>
        <w:spacing w:line="360" w:lineRule="auto"/>
        <w:ind w:left="0" w:leftChars="0" w:right="0" w:rightChars="0" w:firstLine="4259" w:firstLineChars="1521"/>
        <w:textAlignment w:val="auto"/>
        <w:rPr>
          <w:rFonts w:hint="eastAsia" w:ascii="宋体" w:hAnsi="宋体" w:eastAsia="宋体" w:cs="宋体"/>
          <w:sz w:val="28"/>
          <w:szCs w:val="28"/>
        </w:rPr>
      </w:pPr>
      <w:r>
        <w:rPr>
          <w:rFonts w:hint="eastAsia" w:ascii="宋体" w:hAnsi="宋体" w:eastAsia="宋体" w:cs="宋体"/>
          <w:sz w:val="28"/>
          <w:szCs w:val="28"/>
        </w:rPr>
        <w:t>中南财经政法大学</w:t>
      </w:r>
    </w:p>
    <w:p>
      <w:pPr>
        <w:pageBreakBefore w:val="0"/>
        <w:widowControl w:val="0"/>
        <w:kinsoku/>
        <w:wordWrap/>
        <w:overflowPunct/>
        <w:topLinePunct w:val="0"/>
        <w:autoSpaceDE/>
        <w:autoSpaceDN/>
        <w:bidi w:val="0"/>
        <w:adjustRightInd w:val="0"/>
        <w:snapToGrid w:val="0"/>
        <w:spacing w:line="360" w:lineRule="auto"/>
        <w:ind w:left="0" w:leftChars="0" w:right="0" w:rightChars="0" w:firstLine="3839" w:firstLineChars="1371"/>
        <w:textAlignment w:val="auto"/>
        <w:rPr>
          <w:rFonts w:hint="eastAsia" w:ascii="宋体" w:hAnsi="宋体" w:eastAsia="宋体" w:cs="宋体"/>
          <w:sz w:val="28"/>
          <w:szCs w:val="28"/>
        </w:rPr>
      </w:pPr>
      <w:r>
        <w:rPr>
          <w:rFonts w:hint="eastAsia" w:ascii="宋体" w:hAnsi="宋体" w:eastAsia="宋体" w:cs="宋体"/>
          <w:sz w:val="28"/>
          <w:szCs w:val="28"/>
        </w:rPr>
        <w:t>二〇一六年十二月三十日</w:t>
      </w:r>
    </w:p>
    <w:p>
      <w:pPr>
        <w:widowControl/>
        <w:spacing w:line="240" w:lineRule="auto"/>
        <w:ind w:firstLine="0" w:firstLineChars="0"/>
        <w:jc w:val="left"/>
        <w:rPr>
          <w:rFonts w:ascii="Times New Roman" w:hAnsi="Times New Roman"/>
        </w:rPr>
      </w:pPr>
      <w:r>
        <w:rPr>
          <w:rFonts w:ascii="Times New Roman" w:hAnsi="Times New Roman"/>
        </w:rPr>
        <w:br w:type="page"/>
      </w:r>
    </w:p>
    <w:p>
      <w:pPr>
        <w:ind w:firstLine="560"/>
        <w:rPr>
          <w:rFonts w:ascii="Times New Roman" w:hAnsi="Times New Roman"/>
        </w:rPr>
      </w:pPr>
      <w:r>
        <w:rPr>
          <w:rFonts w:hint="eastAsia" w:ascii="Times New Roman"/>
        </w:rPr>
        <w:t>附件</w:t>
      </w:r>
      <w:r>
        <w:rPr>
          <w:rFonts w:hint="eastAsia" w:ascii="Times New Roman" w:hAnsi="Times New Roman"/>
        </w:rPr>
        <w:t>1</w:t>
      </w:r>
    </w:p>
    <w:p>
      <w:pPr>
        <w:ind w:firstLine="560"/>
        <w:jc w:val="center"/>
        <w:rPr>
          <w:rFonts w:ascii="Times New Roman" w:hAnsi="Times New Roman" w:eastAsia="黑体"/>
        </w:rPr>
      </w:pPr>
      <w:r>
        <w:rPr>
          <w:rFonts w:hint="eastAsia" w:ascii="Times New Roman" w:hAnsi="黑体" w:eastAsia="黑体"/>
        </w:rPr>
        <w:t>中南财经政法大学变更政府采购方式申请表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1984"/>
        <w:gridCol w:w="1843"/>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34" w:type="dxa"/>
            <w:vMerge w:val="restart"/>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基本情况</w:t>
            </w:r>
          </w:p>
        </w:tc>
        <w:tc>
          <w:tcPr>
            <w:tcW w:w="2126" w:type="dxa"/>
            <w:gridSpan w:val="2"/>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项目名称</w:t>
            </w:r>
          </w:p>
        </w:tc>
        <w:tc>
          <w:tcPr>
            <w:tcW w:w="5862" w:type="dxa"/>
            <w:gridSpan w:val="3"/>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6" w:type="dxa"/>
            <w:gridSpan w:val="2"/>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项目编号</w:t>
            </w:r>
          </w:p>
        </w:tc>
        <w:tc>
          <w:tcPr>
            <w:tcW w:w="1984" w:type="dxa"/>
            <w:vAlign w:val="center"/>
          </w:tcPr>
          <w:p>
            <w:pPr>
              <w:spacing w:line="240" w:lineRule="auto"/>
              <w:ind w:firstLine="0" w:firstLineChars="0"/>
              <w:jc w:val="center"/>
              <w:rPr>
                <w:rFonts w:ascii="Times New Roman" w:hAnsi="Times New Roman"/>
                <w:sz w:val="21"/>
                <w:szCs w:val="21"/>
              </w:rPr>
            </w:pPr>
          </w:p>
        </w:tc>
        <w:tc>
          <w:tcPr>
            <w:tcW w:w="1843"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采购预算</w:t>
            </w:r>
          </w:p>
        </w:tc>
        <w:tc>
          <w:tcPr>
            <w:tcW w:w="2035" w:type="dxa"/>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6" w:type="dxa"/>
            <w:gridSpan w:val="2"/>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项目负责单位</w:t>
            </w:r>
          </w:p>
        </w:tc>
        <w:tc>
          <w:tcPr>
            <w:tcW w:w="1984" w:type="dxa"/>
            <w:vAlign w:val="center"/>
          </w:tcPr>
          <w:p>
            <w:pPr>
              <w:spacing w:line="240" w:lineRule="auto"/>
              <w:ind w:firstLine="0" w:firstLineChars="0"/>
              <w:jc w:val="center"/>
              <w:rPr>
                <w:rFonts w:ascii="Times New Roman" w:hAnsi="Times New Roman"/>
                <w:sz w:val="21"/>
                <w:szCs w:val="21"/>
              </w:rPr>
            </w:pPr>
          </w:p>
        </w:tc>
        <w:tc>
          <w:tcPr>
            <w:tcW w:w="1843"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项目使用单位</w:t>
            </w:r>
          </w:p>
        </w:tc>
        <w:tc>
          <w:tcPr>
            <w:tcW w:w="2035" w:type="dxa"/>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6" w:type="dxa"/>
            <w:gridSpan w:val="2"/>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联系人及电话</w:t>
            </w:r>
          </w:p>
        </w:tc>
        <w:tc>
          <w:tcPr>
            <w:tcW w:w="1984" w:type="dxa"/>
            <w:vAlign w:val="center"/>
          </w:tcPr>
          <w:p>
            <w:pPr>
              <w:spacing w:line="240" w:lineRule="auto"/>
              <w:ind w:firstLine="0" w:firstLineChars="0"/>
              <w:jc w:val="center"/>
              <w:rPr>
                <w:rFonts w:ascii="Times New Roman" w:hAnsi="Times New Roman"/>
                <w:sz w:val="21"/>
                <w:szCs w:val="21"/>
              </w:rPr>
            </w:pPr>
          </w:p>
        </w:tc>
        <w:tc>
          <w:tcPr>
            <w:tcW w:w="1843"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经费来源</w:t>
            </w:r>
          </w:p>
        </w:tc>
        <w:tc>
          <w:tcPr>
            <w:tcW w:w="2035" w:type="dxa"/>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6" w:type="dxa"/>
            <w:gridSpan w:val="2"/>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拟采用采购方式</w:t>
            </w:r>
          </w:p>
        </w:tc>
        <w:tc>
          <w:tcPr>
            <w:tcW w:w="5862" w:type="dxa"/>
            <w:gridSpan w:val="3"/>
            <w:vAlign w:val="center"/>
          </w:tcPr>
          <w:p>
            <w:pPr>
              <w:spacing w:line="240" w:lineRule="auto"/>
              <w:ind w:firstLine="0" w:firstLineChars="0"/>
              <w:jc w:val="center"/>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邀请招标</w:t>
            </w:r>
            <w:r>
              <w:rPr>
                <w:rFonts w:hint="eastAsia" w:ascii="Times New Roman" w:hAnsi="Times New Roman"/>
                <w:sz w:val="21"/>
                <w:szCs w:val="21"/>
              </w:rPr>
              <w:t xml:space="preserve"> □</w:t>
            </w:r>
            <w:r>
              <w:rPr>
                <w:rFonts w:hint="eastAsia" w:ascii="Times New Roman" w:hAnsiTheme="minorEastAsia"/>
                <w:sz w:val="21"/>
                <w:szCs w:val="21"/>
              </w:rPr>
              <w:t>竞争性谈判</w:t>
            </w:r>
            <w:r>
              <w:rPr>
                <w:rFonts w:hint="eastAsia" w:ascii="Times New Roman" w:hAnsi="Times New Roman"/>
                <w:sz w:val="21"/>
                <w:szCs w:val="21"/>
              </w:rPr>
              <w:t xml:space="preserve"> □</w:t>
            </w:r>
            <w:r>
              <w:rPr>
                <w:rFonts w:hint="eastAsia" w:ascii="Times New Roman" w:hAnsiTheme="minorEastAsia"/>
                <w:sz w:val="21"/>
                <w:szCs w:val="21"/>
              </w:rPr>
              <w:t>竞争性磋商</w:t>
            </w:r>
            <w:r>
              <w:rPr>
                <w:rFonts w:hint="eastAsia" w:ascii="Times New Roman" w:hAnsi="Times New Roman"/>
                <w:sz w:val="21"/>
                <w:szCs w:val="21"/>
              </w:rPr>
              <w:t xml:space="preserve"> □</w:t>
            </w:r>
            <w:r>
              <w:rPr>
                <w:rFonts w:hint="eastAsia" w:ascii="Times New Roman" w:hAnsiTheme="minorEastAsia"/>
                <w:sz w:val="21"/>
                <w:szCs w:val="21"/>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具体情况</w:t>
            </w:r>
          </w:p>
        </w:tc>
        <w:tc>
          <w:tcPr>
            <w:tcW w:w="1134" w:type="dxa"/>
            <w:vMerge w:val="restart"/>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申请采用其他采购方式的理由</w:t>
            </w:r>
          </w:p>
        </w:tc>
        <w:tc>
          <w:tcPr>
            <w:tcW w:w="992"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邀请</w:t>
            </w:r>
          </w:p>
          <w:p>
            <w:pPr>
              <w:spacing w:line="240" w:lineRule="auto"/>
              <w:ind w:firstLine="0" w:firstLineChars="0"/>
              <w:jc w:val="center"/>
              <w:rPr>
                <w:rFonts w:ascii="Times New Roman" w:hAnsi="Times New Roman"/>
                <w:sz w:val="21"/>
                <w:szCs w:val="21"/>
              </w:rPr>
            </w:pPr>
            <w:r>
              <w:rPr>
                <w:rFonts w:hint="eastAsia" w:ascii="Times New Roman"/>
                <w:sz w:val="21"/>
                <w:szCs w:val="21"/>
              </w:rPr>
              <w:t>招标</w:t>
            </w:r>
          </w:p>
        </w:tc>
        <w:tc>
          <w:tcPr>
            <w:tcW w:w="5862" w:type="dxa"/>
            <w:gridSpan w:val="3"/>
            <w:vAlign w:val="center"/>
          </w:tcPr>
          <w:p>
            <w:pPr>
              <w:spacing w:line="240" w:lineRule="auto"/>
              <w:ind w:firstLine="0" w:firstLineChars="0"/>
              <w:jc w:val="left"/>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具有特殊性，只能从有限范围的供应商处采购。</w:t>
            </w:r>
          </w:p>
          <w:p>
            <w:pPr>
              <w:spacing w:line="240" w:lineRule="auto"/>
              <w:ind w:firstLine="0" w:firstLineChars="0"/>
              <w:jc w:val="left"/>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采用公开招标方式的费用占政府采购项目总价值的比例过大。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1134" w:type="dxa"/>
            <w:vMerge w:val="continue"/>
            <w:vAlign w:val="center"/>
          </w:tcPr>
          <w:p>
            <w:pPr>
              <w:spacing w:line="240" w:lineRule="auto"/>
              <w:ind w:firstLine="0" w:firstLineChars="0"/>
              <w:jc w:val="center"/>
              <w:rPr>
                <w:rFonts w:ascii="Times New Roman" w:hAnsi="Times New Roman"/>
                <w:sz w:val="21"/>
                <w:szCs w:val="21"/>
              </w:rPr>
            </w:pPr>
          </w:p>
        </w:tc>
        <w:tc>
          <w:tcPr>
            <w:tcW w:w="992" w:type="dxa"/>
            <w:vAlign w:val="center"/>
          </w:tcPr>
          <w:p>
            <w:pPr>
              <w:spacing w:line="240" w:lineRule="auto"/>
              <w:ind w:firstLine="0" w:firstLineChars="0"/>
              <w:jc w:val="center"/>
              <w:rPr>
                <w:rFonts w:ascii="Times New Roman" w:hAnsi="Times New Roman"/>
                <w:sz w:val="21"/>
                <w:szCs w:val="21"/>
              </w:rPr>
            </w:pPr>
            <w:r>
              <w:rPr>
                <w:rFonts w:hint="eastAsia" w:ascii="Times New Roman" w:hAnsiTheme="minorEastAsia"/>
                <w:sz w:val="21"/>
                <w:szCs w:val="21"/>
              </w:rPr>
              <w:t>竞争性谈判</w:t>
            </w:r>
          </w:p>
        </w:tc>
        <w:tc>
          <w:tcPr>
            <w:tcW w:w="5862" w:type="dxa"/>
            <w:gridSpan w:val="3"/>
            <w:vAlign w:val="center"/>
          </w:tcPr>
          <w:p>
            <w:pPr>
              <w:spacing w:line="240" w:lineRule="auto"/>
              <w:ind w:firstLine="0" w:firstLineChars="0"/>
              <w:jc w:val="left"/>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技术复杂或者性质特殊，不能确定详细规格或者具体要求的。</w:t>
            </w:r>
          </w:p>
          <w:p>
            <w:pPr>
              <w:spacing w:line="240" w:lineRule="auto"/>
              <w:ind w:firstLine="0" w:firstLineChars="0"/>
              <w:jc w:val="left"/>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采用公开招标所需时间不能满足用户紧急需求。</w:t>
            </w:r>
          </w:p>
          <w:p>
            <w:pPr>
              <w:spacing w:line="240" w:lineRule="auto"/>
              <w:ind w:firstLine="0" w:firstLineChars="0"/>
              <w:jc w:val="left"/>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不能事先计算出价格总额的。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1134" w:type="dxa"/>
            <w:vMerge w:val="continue"/>
            <w:vAlign w:val="center"/>
          </w:tcPr>
          <w:p>
            <w:pPr>
              <w:spacing w:line="240" w:lineRule="auto"/>
              <w:ind w:firstLine="0" w:firstLineChars="0"/>
              <w:jc w:val="center"/>
              <w:rPr>
                <w:rFonts w:ascii="Times New Roman" w:hAnsi="Times New Roman"/>
                <w:sz w:val="21"/>
                <w:szCs w:val="21"/>
              </w:rPr>
            </w:pPr>
          </w:p>
        </w:tc>
        <w:tc>
          <w:tcPr>
            <w:tcW w:w="992" w:type="dxa"/>
            <w:vAlign w:val="center"/>
          </w:tcPr>
          <w:p>
            <w:pPr>
              <w:spacing w:line="240" w:lineRule="auto"/>
              <w:ind w:firstLine="0" w:firstLineChars="0"/>
              <w:jc w:val="center"/>
              <w:rPr>
                <w:rFonts w:ascii="Times New Roman" w:hAnsi="Times New Roman"/>
                <w:sz w:val="21"/>
                <w:szCs w:val="21"/>
              </w:rPr>
            </w:pPr>
            <w:r>
              <w:rPr>
                <w:rFonts w:hint="eastAsia" w:ascii="Times New Roman" w:hAnsiTheme="minorEastAsia"/>
                <w:sz w:val="21"/>
                <w:szCs w:val="21"/>
              </w:rPr>
              <w:t>竞争性磋商</w:t>
            </w:r>
          </w:p>
        </w:tc>
        <w:tc>
          <w:tcPr>
            <w:tcW w:w="5862" w:type="dxa"/>
            <w:gridSpan w:val="3"/>
            <w:vAlign w:val="center"/>
          </w:tcPr>
          <w:p>
            <w:pPr>
              <w:spacing w:line="240" w:lineRule="auto"/>
              <w:ind w:firstLine="0" w:firstLineChars="0"/>
              <w:jc w:val="left"/>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政府购买服务项目。</w:t>
            </w:r>
          </w:p>
          <w:p>
            <w:pPr>
              <w:spacing w:line="240" w:lineRule="auto"/>
              <w:ind w:firstLine="0" w:firstLineChars="0"/>
              <w:jc w:val="left"/>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技术复杂或者性质特殊，不能确定详细规格或者具体要求的。</w:t>
            </w:r>
          </w:p>
          <w:p>
            <w:pPr>
              <w:spacing w:line="240" w:lineRule="auto"/>
              <w:ind w:firstLine="0" w:firstLineChars="0"/>
              <w:jc w:val="left"/>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因艺术品采购、专利、专有技术或者服务的时间、数量事先不能确定等原因不能事先计算出价格总额的。</w:t>
            </w:r>
          </w:p>
          <w:p>
            <w:pPr>
              <w:spacing w:line="240" w:lineRule="auto"/>
              <w:ind w:firstLine="0" w:firstLineChars="0"/>
              <w:jc w:val="left"/>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市场竞争不充分的科研项目，以及需要扶持的科技成果转化项目。</w:t>
            </w:r>
          </w:p>
          <w:p>
            <w:pPr>
              <w:spacing w:line="240" w:lineRule="auto"/>
              <w:ind w:firstLine="0" w:firstLineChars="0"/>
              <w:jc w:val="left"/>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招标投标法及其实施条例必须进行招标工程建设项目以外的工程建设项目。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1134" w:type="dxa"/>
            <w:vMerge w:val="continue"/>
            <w:vAlign w:val="center"/>
          </w:tcPr>
          <w:p>
            <w:pPr>
              <w:spacing w:line="240" w:lineRule="auto"/>
              <w:ind w:firstLine="0" w:firstLineChars="0"/>
              <w:jc w:val="center"/>
              <w:rPr>
                <w:rFonts w:ascii="Times New Roman" w:hAnsi="Times New Roman"/>
                <w:sz w:val="21"/>
                <w:szCs w:val="21"/>
              </w:rPr>
            </w:pPr>
          </w:p>
        </w:tc>
        <w:tc>
          <w:tcPr>
            <w:tcW w:w="992" w:type="dxa"/>
            <w:vAlign w:val="center"/>
          </w:tcPr>
          <w:p>
            <w:pPr>
              <w:spacing w:line="240" w:lineRule="auto"/>
              <w:ind w:firstLine="0" w:firstLineChars="0"/>
              <w:jc w:val="center"/>
              <w:rPr>
                <w:rFonts w:ascii="Times New Roman" w:hAnsi="Times New Roman"/>
                <w:sz w:val="21"/>
                <w:szCs w:val="21"/>
              </w:rPr>
            </w:pPr>
            <w:r>
              <w:rPr>
                <w:rFonts w:hint="eastAsia" w:ascii="Times New Roman" w:hAnsiTheme="minorEastAsia"/>
                <w:sz w:val="21"/>
                <w:szCs w:val="21"/>
              </w:rPr>
              <w:t>询价</w:t>
            </w:r>
          </w:p>
        </w:tc>
        <w:tc>
          <w:tcPr>
            <w:tcW w:w="5862" w:type="dxa"/>
            <w:gridSpan w:val="3"/>
            <w:vAlign w:val="center"/>
          </w:tcPr>
          <w:p>
            <w:pPr>
              <w:spacing w:line="240" w:lineRule="auto"/>
              <w:ind w:firstLine="0" w:firstLineChars="0"/>
              <w:jc w:val="left"/>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货物规格、标准单一，现货货源充足，价格变化幅度小。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7"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1134"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采购内容</w:t>
            </w:r>
          </w:p>
        </w:tc>
        <w:tc>
          <w:tcPr>
            <w:tcW w:w="6854" w:type="dxa"/>
            <w:gridSpan w:val="4"/>
            <w:vAlign w:val="center"/>
          </w:tcPr>
          <w:p>
            <w:pPr>
              <w:spacing w:line="240" w:lineRule="auto"/>
              <w:ind w:firstLine="0" w:firstLineChars="0"/>
              <w:jc w:val="center"/>
              <w:rPr>
                <w:rFonts w:ascii="Times New Roman" w:hAnsi="Times New Roman"/>
                <w:sz w:val="21"/>
                <w:szCs w:val="21"/>
              </w:rPr>
            </w:pPr>
          </w:p>
          <w:p>
            <w:pPr>
              <w:spacing w:line="240" w:lineRule="auto"/>
              <w:ind w:firstLine="0" w:firstLineChars="0"/>
              <w:jc w:val="center"/>
              <w:rPr>
                <w:rFonts w:ascii="Times New Roman" w:hAnsi="Times New Roman"/>
                <w:sz w:val="21"/>
                <w:szCs w:val="21"/>
              </w:rPr>
            </w:pPr>
          </w:p>
          <w:p>
            <w:pPr>
              <w:spacing w:line="240" w:lineRule="auto"/>
              <w:ind w:firstLine="0" w:firstLineChars="0"/>
              <w:jc w:val="center"/>
              <w:rPr>
                <w:rFonts w:ascii="Times New Roman" w:hAnsi="Times New Roman"/>
                <w:sz w:val="21"/>
                <w:szCs w:val="21"/>
              </w:rPr>
            </w:pPr>
          </w:p>
          <w:p>
            <w:pPr>
              <w:spacing w:line="240" w:lineRule="auto"/>
              <w:ind w:firstLine="1155" w:firstLineChars="550"/>
              <w:rPr>
                <w:rFonts w:ascii="Times New Roman" w:hAnsi="Times New Roman"/>
                <w:sz w:val="21"/>
                <w:szCs w:val="21"/>
              </w:rPr>
            </w:pPr>
          </w:p>
          <w:p>
            <w:pPr>
              <w:spacing w:line="240" w:lineRule="auto"/>
              <w:ind w:firstLine="1155" w:firstLineChars="550"/>
              <w:rPr>
                <w:rFonts w:ascii="Times New Roman" w:hAnsi="Times New Roman"/>
                <w:sz w:val="21"/>
                <w:szCs w:val="21"/>
              </w:rPr>
            </w:pPr>
          </w:p>
          <w:p>
            <w:pPr>
              <w:spacing w:line="240" w:lineRule="auto"/>
              <w:ind w:firstLine="1155" w:firstLineChars="550"/>
              <w:rPr>
                <w:rFonts w:ascii="Times New Roman" w:hAnsi="Times New Roman"/>
                <w:sz w:val="21"/>
                <w:szCs w:val="21"/>
              </w:rPr>
            </w:pPr>
          </w:p>
          <w:p>
            <w:pPr>
              <w:spacing w:line="240" w:lineRule="auto"/>
              <w:ind w:firstLine="1155" w:firstLineChars="550"/>
              <w:rPr>
                <w:rFonts w:ascii="Times New Roman" w:hAnsi="Times New Roman"/>
                <w:sz w:val="21"/>
                <w:szCs w:val="21"/>
              </w:rPr>
            </w:pPr>
          </w:p>
          <w:p>
            <w:pPr>
              <w:spacing w:line="240" w:lineRule="auto"/>
              <w:ind w:firstLine="1155" w:firstLineChars="550"/>
              <w:rPr>
                <w:rFonts w:ascii="Times New Roman" w:hAnsi="Times New Roman"/>
                <w:sz w:val="21"/>
                <w:szCs w:val="21"/>
              </w:rPr>
            </w:pPr>
            <w:r>
              <w:rPr>
                <w:rFonts w:hint="eastAsia" w:ascii="Times New Roman"/>
                <w:sz w:val="21"/>
                <w:szCs w:val="21"/>
              </w:rPr>
              <w:t>项目使用单位主要负责人签字（公章）：</w:t>
            </w:r>
          </w:p>
          <w:p>
            <w:pPr>
              <w:spacing w:line="240" w:lineRule="auto"/>
              <w:ind w:firstLine="0" w:firstLineChars="0"/>
              <w:jc w:val="center"/>
              <w:rPr>
                <w:rFonts w:ascii="Times New Roman" w:hAnsi="Times New Roman"/>
                <w:sz w:val="21"/>
                <w:szCs w:val="21"/>
              </w:rPr>
            </w:pPr>
          </w:p>
          <w:p>
            <w:pPr>
              <w:spacing w:line="240" w:lineRule="auto"/>
              <w:ind w:firstLine="0" w:firstLineChars="0"/>
              <w:jc w:val="center"/>
              <w:rPr>
                <w:rFonts w:ascii="Times New Roman" w:hAnsi="Times New Roman"/>
                <w:sz w:val="21"/>
                <w:szCs w:val="21"/>
              </w:rPr>
            </w:pPr>
            <w:r>
              <w:rPr>
                <w:rFonts w:hint="eastAsia" w:ascii="Times New Roman" w:hAnsi="Times New Roman"/>
                <w:sz w:val="21"/>
                <w:szCs w:val="21"/>
              </w:rPr>
              <w:t xml:space="preserve">                                     </w:t>
            </w:r>
            <w:r>
              <w:rPr>
                <w:rFonts w:hint="eastAsia" w:ascii="Times New Roman"/>
                <w:sz w:val="21"/>
                <w:szCs w:val="21"/>
              </w:rPr>
              <w:t>年</w:t>
            </w:r>
            <w:r>
              <w:rPr>
                <w:rFonts w:hint="eastAsia" w:ascii="Times New Roman" w:hAnsi="Times New Roman"/>
                <w:sz w:val="21"/>
                <w:szCs w:val="21"/>
              </w:rPr>
              <w:t xml:space="preserve">    </w:t>
            </w:r>
            <w:r>
              <w:rPr>
                <w:rFonts w:hint="eastAsia" w:ascii="Times New Roman"/>
                <w:sz w:val="21"/>
                <w:szCs w:val="21"/>
              </w:rPr>
              <w:t>月</w:t>
            </w:r>
            <w:r>
              <w:rPr>
                <w:rFonts w:hint="eastAsia" w:ascii="Times New Roman" w:hAnsi="Times New Roman"/>
                <w:sz w:val="21"/>
                <w:szCs w:val="21"/>
              </w:rPr>
              <w:t xml:space="preserve">    </w:t>
            </w:r>
            <w:r>
              <w:rPr>
                <w:rFonts w:hint="eastAsia" w:ascii="Times New Roman"/>
                <w:sz w:val="21"/>
                <w:szCs w:val="21"/>
              </w:rPr>
              <w:t>日</w:t>
            </w:r>
          </w:p>
        </w:tc>
      </w:tr>
    </w:tbl>
    <w:p>
      <w:pPr>
        <w:ind w:firstLine="560"/>
        <w:rPr>
          <w:rFonts w:ascii="Times New Roman" w:hAnsi="Times New Roman"/>
        </w:rPr>
      </w:pPr>
      <w:r>
        <w:rPr>
          <w:rFonts w:hint="eastAsia" w:ascii="Times New Roman"/>
        </w:rPr>
        <w:t>附件</w:t>
      </w:r>
      <w:r>
        <w:rPr>
          <w:rFonts w:hint="eastAsia" w:ascii="Times New Roman" w:hAnsi="Times New Roman"/>
        </w:rPr>
        <w:t>2</w:t>
      </w:r>
    </w:p>
    <w:p>
      <w:pPr>
        <w:ind w:firstLine="560"/>
        <w:jc w:val="center"/>
        <w:rPr>
          <w:rFonts w:ascii="Times New Roman" w:hAnsi="Times New Roman" w:eastAsia="黑体"/>
        </w:rPr>
      </w:pPr>
      <w:r>
        <w:rPr>
          <w:rFonts w:hint="eastAsia" w:ascii="Times New Roman" w:hAnsi="黑体" w:eastAsia="黑体"/>
        </w:rPr>
        <w:t>中南财经政法大学变更政府采购方式会商意见表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26"/>
        <w:gridCol w:w="1984"/>
        <w:gridCol w:w="1843"/>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34" w:type="dxa"/>
            <w:vMerge w:val="restart"/>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基本情况</w:t>
            </w:r>
          </w:p>
        </w:tc>
        <w:tc>
          <w:tcPr>
            <w:tcW w:w="2126"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项目名称</w:t>
            </w:r>
          </w:p>
        </w:tc>
        <w:tc>
          <w:tcPr>
            <w:tcW w:w="5862" w:type="dxa"/>
            <w:gridSpan w:val="3"/>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6"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会议时间</w:t>
            </w:r>
          </w:p>
        </w:tc>
        <w:tc>
          <w:tcPr>
            <w:tcW w:w="1984" w:type="dxa"/>
            <w:vAlign w:val="center"/>
          </w:tcPr>
          <w:p>
            <w:pPr>
              <w:spacing w:line="240" w:lineRule="auto"/>
              <w:ind w:firstLine="0" w:firstLineChars="0"/>
              <w:jc w:val="center"/>
              <w:rPr>
                <w:rFonts w:ascii="Times New Roman" w:hAnsi="Times New Roman"/>
                <w:sz w:val="21"/>
                <w:szCs w:val="21"/>
              </w:rPr>
            </w:pPr>
          </w:p>
        </w:tc>
        <w:tc>
          <w:tcPr>
            <w:tcW w:w="1843"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会议地点</w:t>
            </w:r>
          </w:p>
        </w:tc>
        <w:tc>
          <w:tcPr>
            <w:tcW w:w="2035" w:type="dxa"/>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6"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拟采用采购方式</w:t>
            </w:r>
          </w:p>
        </w:tc>
        <w:tc>
          <w:tcPr>
            <w:tcW w:w="5862" w:type="dxa"/>
            <w:gridSpan w:val="3"/>
            <w:vAlign w:val="center"/>
          </w:tcPr>
          <w:p>
            <w:pPr>
              <w:spacing w:line="240" w:lineRule="auto"/>
              <w:ind w:firstLine="0" w:firstLineChars="0"/>
              <w:jc w:val="center"/>
              <w:rPr>
                <w:rFonts w:ascii="Times New Roman" w:hAnsi="Times New Roman"/>
                <w:sz w:val="21"/>
                <w:szCs w:val="21"/>
              </w:rPr>
            </w:pPr>
            <w:r>
              <w:rPr>
                <w:rFonts w:hint="eastAsia" w:ascii="Times New Roman" w:hAnsi="Times New Roman"/>
                <w:sz w:val="21"/>
                <w:szCs w:val="21"/>
              </w:rPr>
              <w:t>□</w:t>
            </w:r>
            <w:r>
              <w:rPr>
                <w:rFonts w:hint="eastAsia" w:ascii="Times New Roman" w:hAnsiTheme="minorEastAsia"/>
                <w:sz w:val="21"/>
                <w:szCs w:val="21"/>
              </w:rPr>
              <w:t>邀请招标</w:t>
            </w:r>
            <w:r>
              <w:rPr>
                <w:rFonts w:hint="eastAsia" w:ascii="Times New Roman" w:hAnsi="Times New Roman"/>
                <w:sz w:val="21"/>
                <w:szCs w:val="21"/>
              </w:rPr>
              <w:t xml:space="preserve"> □</w:t>
            </w:r>
            <w:r>
              <w:rPr>
                <w:rFonts w:hint="eastAsia" w:ascii="Times New Roman" w:hAnsiTheme="minorEastAsia"/>
                <w:sz w:val="21"/>
                <w:szCs w:val="21"/>
              </w:rPr>
              <w:t>竞争性谈判</w:t>
            </w:r>
            <w:r>
              <w:rPr>
                <w:rFonts w:hint="eastAsia" w:ascii="Times New Roman" w:hAnsi="Times New Roman"/>
                <w:sz w:val="21"/>
                <w:szCs w:val="21"/>
              </w:rPr>
              <w:t xml:space="preserve"> □</w:t>
            </w:r>
            <w:r>
              <w:rPr>
                <w:rFonts w:hint="eastAsia" w:ascii="Times New Roman" w:hAnsiTheme="minorEastAsia"/>
                <w:sz w:val="21"/>
                <w:szCs w:val="21"/>
              </w:rPr>
              <w:t>竞争性磋商</w:t>
            </w:r>
            <w:r>
              <w:rPr>
                <w:rFonts w:hint="eastAsia" w:ascii="Times New Roman" w:hAnsi="Times New Roman"/>
                <w:sz w:val="21"/>
                <w:szCs w:val="21"/>
              </w:rPr>
              <w:t xml:space="preserve"> □</w:t>
            </w:r>
            <w:r>
              <w:rPr>
                <w:rFonts w:hint="eastAsia" w:ascii="Times New Roman" w:hAnsiTheme="minorEastAsia"/>
                <w:sz w:val="21"/>
                <w:szCs w:val="21"/>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534" w:type="dxa"/>
            <w:vMerge w:val="restart"/>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参会人员</w:t>
            </w:r>
          </w:p>
        </w:tc>
        <w:tc>
          <w:tcPr>
            <w:tcW w:w="2126" w:type="dxa"/>
          </w:tcPr>
          <w:p>
            <w:pPr>
              <w:spacing w:line="240" w:lineRule="auto"/>
              <w:ind w:firstLine="0" w:firstLineChars="0"/>
              <w:jc w:val="center"/>
              <w:rPr>
                <w:rFonts w:ascii="Times New Roman" w:hAnsi="Times New Roman"/>
                <w:sz w:val="21"/>
                <w:szCs w:val="21"/>
              </w:rPr>
            </w:pPr>
            <w:r>
              <w:rPr>
                <w:rFonts w:hint="eastAsia" w:ascii="Times New Roman"/>
                <w:sz w:val="21"/>
                <w:szCs w:val="21"/>
              </w:rPr>
              <w:t>项目负责单位参会人姓名及电话</w:t>
            </w:r>
          </w:p>
        </w:tc>
        <w:tc>
          <w:tcPr>
            <w:tcW w:w="5862" w:type="dxa"/>
            <w:gridSpan w:val="3"/>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6" w:type="dxa"/>
          </w:tcPr>
          <w:p>
            <w:pPr>
              <w:spacing w:line="240" w:lineRule="auto"/>
              <w:ind w:firstLine="0" w:firstLineChars="0"/>
              <w:jc w:val="center"/>
              <w:rPr>
                <w:rFonts w:ascii="Times New Roman" w:hAnsi="Times New Roman"/>
                <w:sz w:val="21"/>
                <w:szCs w:val="21"/>
              </w:rPr>
            </w:pPr>
            <w:r>
              <w:rPr>
                <w:rFonts w:hint="eastAsia" w:ascii="Times New Roman"/>
                <w:sz w:val="21"/>
                <w:szCs w:val="21"/>
              </w:rPr>
              <w:t>财务部参会人姓名及电话</w:t>
            </w:r>
          </w:p>
        </w:tc>
        <w:tc>
          <w:tcPr>
            <w:tcW w:w="5862" w:type="dxa"/>
            <w:gridSpan w:val="3"/>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6" w:type="dxa"/>
          </w:tcPr>
          <w:p>
            <w:pPr>
              <w:spacing w:line="240" w:lineRule="auto"/>
              <w:ind w:firstLine="0" w:firstLineChars="0"/>
              <w:jc w:val="center"/>
              <w:rPr>
                <w:rFonts w:ascii="Times New Roman" w:hAnsi="Times New Roman"/>
                <w:sz w:val="21"/>
                <w:szCs w:val="21"/>
              </w:rPr>
            </w:pPr>
            <w:r>
              <w:rPr>
                <w:rFonts w:hint="eastAsia" w:ascii="Times New Roman"/>
                <w:sz w:val="21"/>
                <w:szCs w:val="21"/>
              </w:rPr>
              <w:t>审计部参会人姓名及电话</w:t>
            </w:r>
          </w:p>
        </w:tc>
        <w:tc>
          <w:tcPr>
            <w:tcW w:w="5862" w:type="dxa"/>
            <w:gridSpan w:val="3"/>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4" w:hRule="atLeast"/>
        </w:trPr>
        <w:tc>
          <w:tcPr>
            <w:tcW w:w="8522" w:type="dxa"/>
            <w:gridSpan w:val="5"/>
            <w:vAlign w:val="center"/>
          </w:tcPr>
          <w:p>
            <w:pPr>
              <w:spacing w:line="240" w:lineRule="auto"/>
              <w:ind w:firstLine="0" w:firstLineChars="0"/>
              <w:jc w:val="left"/>
              <w:rPr>
                <w:rFonts w:ascii="Times New Roman" w:hAnsi="Times New Roman"/>
                <w:sz w:val="21"/>
                <w:szCs w:val="21"/>
              </w:rPr>
            </w:pPr>
            <w:r>
              <w:rPr>
                <w:rFonts w:hint="eastAsia" w:ascii="Times New Roman"/>
                <w:sz w:val="21"/>
                <w:szCs w:val="21"/>
              </w:rPr>
              <w:t>项目负责单位意见：</w:t>
            </w:r>
          </w:p>
          <w:p>
            <w:pPr>
              <w:spacing w:line="240" w:lineRule="auto"/>
              <w:ind w:firstLine="0" w:firstLineChars="0"/>
              <w:jc w:val="left"/>
              <w:rPr>
                <w:rFonts w:ascii="Times New Roman" w:hAnsi="Times New Roman"/>
                <w:sz w:val="21"/>
                <w:szCs w:val="21"/>
              </w:rPr>
            </w:pPr>
          </w:p>
          <w:p>
            <w:pPr>
              <w:spacing w:line="240" w:lineRule="auto"/>
              <w:ind w:firstLine="0" w:firstLineChars="0"/>
              <w:jc w:val="left"/>
              <w:rPr>
                <w:rFonts w:ascii="Times New Roman" w:hAnsi="Times New Roman"/>
                <w:sz w:val="21"/>
                <w:szCs w:val="21"/>
              </w:rPr>
            </w:pPr>
          </w:p>
          <w:p>
            <w:pPr>
              <w:spacing w:line="240" w:lineRule="auto"/>
              <w:ind w:firstLine="199" w:firstLineChars="95"/>
              <w:rPr>
                <w:rFonts w:ascii="Times New Roman" w:hAnsi="Times New Roman"/>
                <w:sz w:val="21"/>
                <w:szCs w:val="21"/>
              </w:rPr>
            </w:pPr>
          </w:p>
          <w:p>
            <w:pPr>
              <w:spacing w:line="240" w:lineRule="auto"/>
              <w:ind w:firstLine="2835" w:firstLineChars="1350"/>
              <w:rPr>
                <w:rFonts w:ascii="Times New Roman" w:hAnsi="Times New Roman"/>
                <w:sz w:val="21"/>
                <w:szCs w:val="21"/>
              </w:rPr>
            </w:pPr>
          </w:p>
          <w:p>
            <w:pPr>
              <w:spacing w:line="240" w:lineRule="auto"/>
              <w:ind w:firstLine="2835" w:firstLineChars="1350"/>
              <w:rPr>
                <w:rFonts w:ascii="Times New Roman" w:hAnsi="Times New Roman"/>
                <w:sz w:val="21"/>
                <w:szCs w:val="21"/>
              </w:rPr>
            </w:pPr>
            <w:r>
              <w:rPr>
                <w:rFonts w:hint="eastAsia" w:ascii="Times New Roman"/>
                <w:sz w:val="21"/>
                <w:szCs w:val="21"/>
              </w:rPr>
              <w:t>项目负责单位工作人员人签字（公章）：</w:t>
            </w:r>
          </w:p>
          <w:p>
            <w:pPr>
              <w:spacing w:line="240" w:lineRule="auto"/>
              <w:ind w:firstLine="2835" w:firstLineChars="1350"/>
              <w:rPr>
                <w:rFonts w:ascii="Times New Roman" w:hAnsi="Times New Roman"/>
                <w:sz w:val="21"/>
                <w:szCs w:val="21"/>
              </w:rPr>
            </w:pPr>
          </w:p>
          <w:p>
            <w:pPr>
              <w:spacing w:line="240" w:lineRule="auto"/>
              <w:ind w:firstLine="0" w:firstLineChars="0"/>
              <w:jc w:val="center"/>
              <w:rPr>
                <w:rFonts w:ascii="Times New Roman" w:hAnsi="Times New Roman"/>
                <w:sz w:val="21"/>
                <w:szCs w:val="21"/>
              </w:rPr>
            </w:pPr>
            <w:r>
              <w:rPr>
                <w:rFonts w:hint="eastAsia" w:ascii="Times New Roman" w:hAnsi="Times New Roman"/>
                <w:sz w:val="21"/>
                <w:szCs w:val="21"/>
              </w:rPr>
              <w:t xml:space="preserve">                                                        </w:t>
            </w:r>
            <w:r>
              <w:rPr>
                <w:rFonts w:hint="eastAsia" w:ascii="Times New Roman"/>
                <w:sz w:val="21"/>
                <w:szCs w:val="21"/>
              </w:rPr>
              <w:t>年</w:t>
            </w:r>
            <w:r>
              <w:rPr>
                <w:rFonts w:hint="eastAsia" w:ascii="Times New Roman" w:hAnsi="Times New Roman"/>
                <w:sz w:val="21"/>
                <w:szCs w:val="21"/>
              </w:rPr>
              <w:t xml:space="preserve">    </w:t>
            </w:r>
            <w:r>
              <w:rPr>
                <w:rFonts w:hint="eastAsia" w:ascii="Times New Roman"/>
                <w:sz w:val="21"/>
                <w:szCs w:val="21"/>
              </w:rPr>
              <w:t>月</w:t>
            </w:r>
            <w:r>
              <w:rPr>
                <w:rFonts w:hint="eastAsia" w:ascii="Times New Roman" w:hAnsi="Times New Roman"/>
                <w:sz w:val="21"/>
                <w:szCs w:val="21"/>
              </w:rPr>
              <w:t xml:space="preserve">    </w:t>
            </w:r>
            <w:r>
              <w:rPr>
                <w:rFonts w:hint="eastAsia" w:ascii="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trPr>
        <w:tc>
          <w:tcPr>
            <w:tcW w:w="8522" w:type="dxa"/>
            <w:gridSpan w:val="5"/>
            <w:vAlign w:val="center"/>
          </w:tcPr>
          <w:p>
            <w:pPr>
              <w:spacing w:line="240" w:lineRule="auto"/>
              <w:ind w:firstLine="0" w:firstLineChars="0"/>
              <w:jc w:val="left"/>
              <w:rPr>
                <w:rFonts w:ascii="Times New Roman" w:hAnsi="Times New Roman"/>
                <w:sz w:val="21"/>
                <w:szCs w:val="21"/>
              </w:rPr>
            </w:pPr>
            <w:r>
              <w:rPr>
                <w:rFonts w:hint="eastAsia" w:ascii="Times New Roman"/>
                <w:sz w:val="21"/>
                <w:szCs w:val="21"/>
              </w:rPr>
              <w:t>财务部意见：</w:t>
            </w:r>
          </w:p>
          <w:p>
            <w:pPr>
              <w:spacing w:line="240" w:lineRule="auto"/>
              <w:ind w:firstLine="0" w:firstLineChars="0"/>
              <w:jc w:val="left"/>
              <w:rPr>
                <w:rFonts w:ascii="Times New Roman" w:hAnsi="Times New Roman"/>
                <w:sz w:val="21"/>
                <w:szCs w:val="21"/>
              </w:rPr>
            </w:pPr>
          </w:p>
          <w:p>
            <w:pPr>
              <w:spacing w:line="240" w:lineRule="auto"/>
              <w:ind w:firstLine="0" w:firstLineChars="0"/>
              <w:jc w:val="left"/>
              <w:rPr>
                <w:rFonts w:ascii="Times New Roman" w:hAnsi="Times New Roman"/>
                <w:sz w:val="21"/>
                <w:szCs w:val="21"/>
              </w:rPr>
            </w:pPr>
          </w:p>
          <w:p>
            <w:pPr>
              <w:spacing w:line="240" w:lineRule="auto"/>
              <w:ind w:firstLine="199" w:firstLineChars="95"/>
              <w:rPr>
                <w:rFonts w:ascii="Times New Roman" w:hAnsi="Times New Roman"/>
                <w:sz w:val="21"/>
                <w:szCs w:val="21"/>
              </w:rPr>
            </w:pPr>
          </w:p>
          <w:p>
            <w:pPr>
              <w:spacing w:line="240" w:lineRule="auto"/>
              <w:ind w:firstLine="3465" w:firstLineChars="1650"/>
              <w:rPr>
                <w:rFonts w:ascii="Times New Roman" w:hAnsi="Times New Roman"/>
                <w:sz w:val="21"/>
                <w:szCs w:val="21"/>
              </w:rPr>
            </w:pPr>
          </w:p>
          <w:p>
            <w:pPr>
              <w:spacing w:line="240" w:lineRule="auto"/>
              <w:ind w:firstLine="3465" w:firstLineChars="1650"/>
              <w:rPr>
                <w:rFonts w:ascii="Times New Roman" w:hAnsi="Times New Roman"/>
                <w:sz w:val="21"/>
                <w:szCs w:val="21"/>
              </w:rPr>
            </w:pPr>
            <w:r>
              <w:rPr>
                <w:rFonts w:hint="eastAsia" w:ascii="Times New Roman"/>
                <w:sz w:val="21"/>
                <w:szCs w:val="21"/>
              </w:rPr>
              <w:t>财务部工作人员人签字（公章）：</w:t>
            </w:r>
          </w:p>
          <w:p>
            <w:pPr>
              <w:spacing w:line="240" w:lineRule="auto"/>
              <w:ind w:firstLine="2835" w:firstLineChars="1350"/>
              <w:rPr>
                <w:rFonts w:ascii="Times New Roman" w:hAnsi="Times New Roman"/>
                <w:sz w:val="21"/>
                <w:szCs w:val="21"/>
              </w:rPr>
            </w:pPr>
          </w:p>
          <w:p>
            <w:pPr>
              <w:spacing w:line="240" w:lineRule="auto"/>
              <w:ind w:firstLine="0" w:firstLineChars="0"/>
              <w:jc w:val="center"/>
              <w:rPr>
                <w:rFonts w:ascii="Times New Roman" w:hAnsi="Times New Roman"/>
                <w:sz w:val="21"/>
                <w:szCs w:val="21"/>
              </w:rPr>
            </w:pPr>
            <w:r>
              <w:rPr>
                <w:rFonts w:hint="eastAsia" w:ascii="Times New Roman" w:hAnsi="Times New Roman"/>
                <w:sz w:val="21"/>
                <w:szCs w:val="21"/>
              </w:rPr>
              <w:t xml:space="preserve">                                                        </w:t>
            </w:r>
            <w:r>
              <w:rPr>
                <w:rFonts w:hint="eastAsia" w:ascii="Times New Roman"/>
                <w:sz w:val="21"/>
                <w:szCs w:val="21"/>
              </w:rPr>
              <w:t>年</w:t>
            </w:r>
            <w:r>
              <w:rPr>
                <w:rFonts w:hint="eastAsia" w:ascii="Times New Roman" w:hAnsi="Times New Roman"/>
                <w:sz w:val="21"/>
                <w:szCs w:val="21"/>
              </w:rPr>
              <w:t xml:space="preserve">    </w:t>
            </w:r>
            <w:r>
              <w:rPr>
                <w:rFonts w:hint="eastAsia" w:ascii="Times New Roman"/>
                <w:sz w:val="21"/>
                <w:szCs w:val="21"/>
              </w:rPr>
              <w:t>月</w:t>
            </w:r>
            <w:r>
              <w:rPr>
                <w:rFonts w:hint="eastAsia" w:ascii="Times New Roman" w:hAnsi="Times New Roman"/>
                <w:sz w:val="21"/>
                <w:szCs w:val="21"/>
              </w:rPr>
              <w:t xml:space="preserve">    </w:t>
            </w:r>
            <w:r>
              <w:rPr>
                <w:rFonts w:hint="eastAsia" w:ascii="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1" w:hRule="atLeast"/>
        </w:trPr>
        <w:tc>
          <w:tcPr>
            <w:tcW w:w="8522" w:type="dxa"/>
            <w:gridSpan w:val="5"/>
            <w:vAlign w:val="center"/>
          </w:tcPr>
          <w:p>
            <w:pPr>
              <w:spacing w:line="240" w:lineRule="auto"/>
              <w:ind w:firstLine="0" w:firstLineChars="0"/>
              <w:jc w:val="left"/>
              <w:rPr>
                <w:rFonts w:ascii="Times New Roman" w:hAnsi="Times New Roman"/>
                <w:sz w:val="21"/>
                <w:szCs w:val="21"/>
              </w:rPr>
            </w:pPr>
            <w:r>
              <w:rPr>
                <w:rFonts w:hint="eastAsia" w:ascii="Times New Roman"/>
                <w:sz w:val="21"/>
                <w:szCs w:val="21"/>
              </w:rPr>
              <w:t>审计部意见：</w:t>
            </w:r>
          </w:p>
          <w:p>
            <w:pPr>
              <w:spacing w:line="240" w:lineRule="auto"/>
              <w:ind w:firstLine="0" w:firstLineChars="0"/>
              <w:jc w:val="left"/>
              <w:rPr>
                <w:rFonts w:ascii="Times New Roman" w:hAnsi="Times New Roman"/>
                <w:sz w:val="21"/>
                <w:szCs w:val="21"/>
              </w:rPr>
            </w:pPr>
          </w:p>
          <w:p>
            <w:pPr>
              <w:spacing w:line="240" w:lineRule="auto"/>
              <w:ind w:firstLine="0" w:firstLineChars="0"/>
              <w:jc w:val="left"/>
              <w:rPr>
                <w:rFonts w:ascii="Times New Roman" w:hAnsi="Times New Roman"/>
                <w:sz w:val="21"/>
                <w:szCs w:val="21"/>
              </w:rPr>
            </w:pPr>
          </w:p>
          <w:p>
            <w:pPr>
              <w:spacing w:line="240" w:lineRule="auto"/>
              <w:ind w:firstLine="199" w:firstLineChars="95"/>
              <w:rPr>
                <w:rFonts w:ascii="Times New Roman" w:hAnsi="Times New Roman"/>
                <w:sz w:val="21"/>
                <w:szCs w:val="21"/>
              </w:rPr>
            </w:pPr>
          </w:p>
          <w:p>
            <w:pPr>
              <w:spacing w:line="240" w:lineRule="auto"/>
              <w:ind w:firstLine="3465" w:firstLineChars="1650"/>
              <w:rPr>
                <w:rFonts w:ascii="Times New Roman" w:hAnsi="Times New Roman"/>
                <w:sz w:val="21"/>
                <w:szCs w:val="21"/>
              </w:rPr>
            </w:pPr>
          </w:p>
          <w:p>
            <w:pPr>
              <w:spacing w:line="240" w:lineRule="auto"/>
              <w:ind w:firstLine="3465" w:firstLineChars="1650"/>
              <w:rPr>
                <w:rFonts w:ascii="Times New Roman" w:hAnsi="Times New Roman"/>
                <w:sz w:val="21"/>
                <w:szCs w:val="21"/>
              </w:rPr>
            </w:pPr>
            <w:r>
              <w:rPr>
                <w:rFonts w:hint="eastAsia" w:ascii="Times New Roman"/>
                <w:sz w:val="21"/>
                <w:szCs w:val="21"/>
              </w:rPr>
              <w:t>审计部工作人员人签字（公章）：</w:t>
            </w:r>
          </w:p>
          <w:p>
            <w:pPr>
              <w:spacing w:line="240" w:lineRule="auto"/>
              <w:ind w:firstLine="2835" w:firstLineChars="1350"/>
              <w:rPr>
                <w:rFonts w:ascii="Times New Roman" w:hAnsi="Times New Roman"/>
                <w:sz w:val="21"/>
                <w:szCs w:val="21"/>
              </w:rPr>
            </w:pPr>
          </w:p>
          <w:p>
            <w:pPr>
              <w:spacing w:line="240" w:lineRule="auto"/>
              <w:ind w:firstLine="0" w:firstLineChars="0"/>
              <w:jc w:val="center"/>
              <w:rPr>
                <w:rFonts w:ascii="Times New Roman" w:hAnsi="Times New Roman"/>
                <w:sz w:val="21"/>
                <w:szCs w:val="21"/>
              </w:rPr>
            </w:pPr>
            <w:r>
              <w:rPr>
                <w:rFonts w:hint="eastAsia" w:ascii="Times New Roman" w:hAnsi="Times New Roman"/>
                <w:sz w:val="21"/>
                <w:szCs w:val="21"/>
              </w:rPr>
              <w:t xml:space="preserve">                                                        </w:t>
            </w:r>
            <w:r>
              <w:rPr>
                <w:rFonts w:hint="eastAsia" w:ascii="Times New Roman"/>
                <w:sz w:val="21"/>
                <w:szCs w:val="21"/>
              </w:rPr>
              <w:t>年</w:t>
            </w:r>
            <w:r>
              <w:rPr>
                <w:rFonts w:hint="eastAsia" w:ascii="Times New Roman" w:hAnsi="Times New Roman"/>
                <w:sz w:val="21"/>
                <w:szCs w:val="21"/>
              </w:rPr>
              <w:t xml:space="preserve">    </w:t>
            </w:r>
            <w:r>
              <w:rPr>
                <w:rFonts w:hint="eastAsia" w:ascii="Times New Roman"/>
                <w:sz w:val="21"/>
                <w:szCs w:val="21"/>
              </w:rPr>
              <w:t>月</w:t>
            </w:r>
            <w:r>
              <w:rPr>
                <w:rFonts w:hint="eastAsia" w:ascii="Times New Roman" w:hAnsi="Times New Roman"/>
                <w:sz w:val="21"/>
                <w:szCs w:val="21"/>
              </w:rPr>
              <w:t xml:space="preserve">    </w:t>
            </w:r>
            <w:r>
              <w:rPr>
                <w:rFonts w:hint="eastAsia" w:ascii="Times New Roman"/>
                <w:sz w:val="21"/>
                <w:szCs w:val="21"/>
              </w:rPr>
              <w:t>日</w:t>
            </w:r>
          </w:p>
        </w:tc>
      </w:tr>
    </w:tbl>
    <w:p>
      <w:pPr>
        <w:ind w:firstLine="560"/>
        <w:rPr>
          <w:rFonts w:ascii="Times New Roman" w:hAnsi="Times New Roman"/>
        </w:rPr>
      </w:pPr>
      <w:r>
        <w:rPr>
          <w:rFonts w:hint="eastAsia" w:ascii="Times New Roman"/>
        </w:rPr>
        <w:t>附件</w:t>
      </w:r>
      <w:r>
        <w:rPr>
          <w:rFonts w:hint="eastAsia" w:ascii="Times New Roman" w:hAnsi="Times New Roman"/>
        </w:rPr>
        <w:t>3</w:t>
      </w:r>
    </w:p>
    <w:p>
      <w:pPr>
        <w:ind w:firstLine="560"/>
        <w:jc w:val="center"/>
        <w:rPr>
          <w:rFonts w:ascii="Times New Roman" w:hAnsi="Times New Roman" w:eastAsia="黑体"/>
        </w:rPr>
      </w:pPr>
      <w:r>
        <w:rPr>
          <w:rFonts w:hint="eastAsia" w:ascii="Times New Roman" w:hAnsi="黑体" w:eastAsia="黑体"/>
        </w:rPr>
        <w:t>中南财经政法大学特殊科研仪器设备会商意见表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25"/>
        <w:gridCol w:w="1982"/>
        <w:gridCol w:w="1842"/>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34" w:type="dxa"/>
            <w:vMerge w:val="restart"/>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基本情况</w:t>
            </w:r>
          </w:p>
        </w:tc>
        <w:tc>
          <w:tcPr>
            <w:tcW w:w="2125"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项目名称</w:t>
            </w:r>
          </w:p>
        </w:tc>
        <w:tc>
          <w:tcPr>
            <w:tcW w:w="5863" w:type="dxa"/>
            <w:gridSpan w:val="3"/>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5"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项目编号</w:t>
            </w:r>
          </w:p>
        </w:tc>
        <w:tc>
          <w:tcPr>
            <w:tcW w:w="1982" w:type="dxa"/>
            <w:vAlign w:val="center"/>
          </w:tcPr>
          <w:p>
            <w:pPr>
              <w:spacing w:line="240" w:lineRule="auto"/>
              <w:ind w:firstLine="0" w:firstLineChars="0"/>
              <w:jc w:val="center"/>
              <w:rPr>
                <w:rFonts w:ascii="Times New Roman" w:hAnsi="Times New Roman"/>
                <w:sz w:val="21"/>
                <w:szCs w:val="21"/>
              </w:rPr>
            </w:pPr>
          </w:p>
        </w:tc>
        <w:tc>
          <w:tcPr>
            <w:tcW w:w="1842"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采购预算</w:t>
            </w:r>
          </w:p>
        </w:tc>
        <w:tc>
          <w:tcPr>
            <w:tcW w:w="2039" w:type="dxa"/>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5"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项目负责单位</w:t>
            </w:r>
          </w:p>
        </w:tc>
        <w:tc>
          <w:tcPr>
            <w:tcW w:w="1982" w:type="dxa"/>
            <w:vAlign w:val="center"/>
          </w:tcPr>
          <w:p>
            <w:pPr>
              <w:spacing w:line="240" w:lineRule="auto"/>
              <w:ind w:firstLine="0" w:firstLineChars="0"/>
              <w:jc w:val="center"/>
              <w:rPr>
                <w:rFonts w:ascii="Times New Roman" w:hAnsi="Times New Roman"/>
                <w:sz w:val="21"/>
                <w:szCs w:val="21"/>
              </w:rPr>
            </w:pPr>
          </w:p>
        </w:tc>
        <w:tc>
          <w:tcPr>
            <w:tcW w:w="1842"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项目使用单位</w:t>
            </w:r>
          </w:p>
        </w:tc>
        <w:tc>
          <w:tcPr>
            <w:tcW w:w="2039" w:type="dxa"/>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5"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联系人及电话</w:t>
            </w:r>
          </w:p>
        </w:tc>
        <w:tc>
          <w:tcPr>
            <w:tcW w:w="1982" w:type="dxa"/>
            <w:vAlign w:val="center"/>
          </w:tcPr>
          <w:p>
            <w:pPr>
              <w:spacing w:line="240" w:lineRule="auto"/>
              <w:ind w:firstLine="0" w:firstLineChars="0"/>
              <w:jc w:val="center"/>
              <w:rPr>
                <w:rFonts w:ascii="Times New Roman" w:hAnsi="Times New Roman"/>
                <w:sz w:val="21"/>
                <w:szCs w:val="21"/>
              </w:rPr>
            </w:pPr>
          </w:p>
        </w:tc>
        <w:tc>
          <w:tcPr>
            <w:tcW w:w="1842"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经费来源</w:t>
            </w:r>
          </w:p>
        </w:tc>
        <w:tc>
          <w:tcPr>
            <w:tcW w:w="2039" w:type="dxa"/>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5"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会议时间</w:t>
            </w:r>
          </w:p>
        </w:tc>
        <w:tc>
          <w:tcPr>
            <w:tcW w:w="1982" w:type="dxa"/>
            <w:vAlign w:val="center"/>
          </w:tcPr>
          <w:p>
            <w:pPr>
              <w:spacing w:line="240" w:lineRule="auto"/>
              <w:ind w:firstLine="0" w:firstLineChars="0"/>
              <w:jc w:val="center"/>
              <w:rPr>
                <w:rFonts w:ascii="Times New Roman" w:hAnsi="Times New Roman"/>
                <w:sz w:val="21"/>
                <w:szCs w:val="21"/>
              </w:rPr>
            </w:pPr>
          </w:p>
        </w:tc>
        <w:tc>
          <w:tcPr>
            <w:tcW w:w="1842"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会议地点</w:t>
            </w:r>
          </w:p>
        </w:tc>
        <w:tc>
          <w:tcPr>
            <w:tcW w:w="2039" w:type="dxa"/>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534" w:type="dxa"/>
            <w:vMerge w:val="restart"/>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参会人员</w:t>
            </w:r>
          </w:p>
        </w:tc>
        <w:tc>
          <w:tcPr>
            <w:tcW w:w="2125" w:type="dxa"/>
          </w:tcPr>
          <w:p>
            <w:pPr>
              <w:spacing w:line="240" w:lineRule="auto"/>
              <w:ind w:firstLine="0" w:firstLineChars="0"/>
              <w:jc w:val="center"/>
              <w:rPr>
                <w:rFonts w:ascii="Times New Roman" w:hAnsi="Times New Roman"/>
                <w:sz w:val="21"/>
                <w:szCs w:val="21"/>
              </w:rPr>
            </w:pPr>
            <w:r>
              <w:rPr>
                <w:rFonts w:hint="eastAsia" w:ascii="Times New Roman"/>
                <w:sz w:val="21"/>
                <w:szCs w:val="21"/>
              </w:rPr>
              <w:t>项目负责单位参会人姓名及电话</w:t>
            </w:r>
          </w:p>
        </w:tc>
        <w:tc>
          <w:tcPr>
            <w:tcW w:w="5863" w:type="dxa"/>
            <w:gridSpan w:val="3"/>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5" w:type="dxa"/>
          </w:tcPr>
          <w:p>
            <w:pPr>
              <w:spacing w:line="240" w:lineRule="auto"/>
              <w:ind w:firstLine="0" w:firstLineChars="0"/>
              <w:jc w:val="center"/>
              <w:rPr>
                <w:rFonts w:ascii="Times New Roman" w:hAnsi="Times New Roman"/>
                <w:sz w:val="21"/>
                <w:szCs w:val="21"/>
              </w:rPr>
            </w:pPr>
            <w:r>
              <w:rPr>
                <w:rFonts w:hint="eastAsia" w:ascii="Times New Roman"/>
                <w:sz w:val="21"/>
                <w:szCs w:val="21"/>
              </w:rPr>
              <w:t>财务部参会人姓名及电话</w:t>
            </w:r>
          </w:p>
        </w:tc>
        <w:tc>
          <w:tcPr>
            <w:tcW w:w="5863" w:type="dxa"/>
            <w:gridSpan w:val="3"/>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34" w:type="dxa"/>
            <w:vMerge w:val="continue"/>
            <w:vAlign w:val="center"/>
          </w:tcPr>
          <w:p>
            <w:pPr>
              <w:spacing w:line="240" w:lineRule="auto"/>
              <w:ind w:firstLine="0" w:firstLineChars="0"/>
              <w:jc w:val="center"/>
              <w:rPr>
                <w:rFonts w:ascii="Times New Roman" w:hAnsi="Times New Roman"/>
                <w:sz w:val="21"/>
                <w:szCs w:val="21"/>
              </w:rPr>
            </w:pPr>
          </w:p>
        </w:tc>
        <w:tc>
          <w:tcPr>
            <w:tcW w:w="2125" w:type="dxa"/>
          </w:tcPr>
          <w:p>
            <w:pPr>
              <w:spacing w:line="240" w:lineRule="auto"/>
              <w:ind w:firstLine="0" w:firstLineChars="0"/>
              <w:jc w:val="center"/>
              <w:rPr>
                <w:rFonts w:ascii="Times New Roman" w:hAnsi="Times New Roman"/>
                <w:sz w:val="21"/>
                <w:szCs w:val="21"/>
              </w:rPr>
            </w:pPr>
            <w:r>
              <w:rPr>
                <w:rFonts w:hint="eastAsia" w:ascii="Times New Roman"/>
                <w:sz w:val="21"/>
                <w:szCs w:val="21"/>
              </w:rPr>
              <w:t>审计部参会人姓名及电话</w:t>
            </w:r>
          </w:p>
        </w:tc>
        <w:tc>
          <w:tcPr>
            <w:tcW w:w="5863" w:type="dxa"/>
            <w:gridSpan w:val="3"/>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3" w:hRule="atLeast"/>
        </w:trPr>
        <w:tc>
          <w:tcPr>
            <w:tcW w:w="8522" w:type="dxa"/>
            <w:gridSpan w:val="5"/>
            <w:vAlign w:val="center"/>
          </w:tcPr>
          <w:p>
            <w:pPr>
              <w:spacing w:line="240" w:lineRule="auto"/>
              <w:ind w:firstLine="0" w:firstLineChars="0"/>
              <w:jc w:val="left"/>
              <w:rPr>
                <w:rFonts w:ascii="Times New Roman" w:hAnsi="Times New Roman"/>
                <w:sz w:val="21"/>
                <w:szCs w:val="21"/>
              </w:rPr>
            </w:pPr>
            <w:r>
              <w:rPr>
                <w:rFonts w:hint="eastAsia" w:ascii="Times New Roman"/>
                <w:sz w:val="21"/>
                <w:szCs w:val="21"/>
              </w:rPr>
              <w:t>项目负责单位意见：</w:t>
            </w:r>
          </w:p>
          <w:p>
            <w:pPr>
              <w:spacing w:line="240" w:lineRule="auto"/>
              <w:ind w:firstLine="0" w:firstLineChars="0"/>
              <w:jc w:val="left"/>
              <w:rPr>
                <w:rFonts w:ascii="Times New Roman" w:hAnsi="Times New Roman"/>
                <w:sz w:val="21"/>
                <w:szCs w:val="21"/>
              </w:rPr>
            </w:pPr>
          </w:p>
          <w:p>
            <w:pPr>
              <w:spacing w:line="240" w:lineRule="auto"/>
              <w:ind w:firstLine="0" w:firstLineChars="0"/>
              <w:jc w:val="left"/>
              <w:rPr>
                <w:rFonts w:ascii="Times New Roman" w:hAnsi="Times New Roman"/>
                <w:sz w:val="21"/>
                <w:szCs w:val="21"/>
              </w:rPr>
            </w:pPr>
          </w:p>
          <w:p>
            <w:pPr>
              <w:spacing w:line="240" w:lineRule="auto"/>
              <w:ind w:firstLine="199" w:firstLineChars="95"/>
              <w:rPr>
                <w:rFonts w:ascii="Times New Roman" w:hAnsi="Times New Roman"/>
                <w:sz w:val="21"/>
                <w:szCs w:val="21"/>
              </w:rPr>
            </w:pPr>
          </w:p>
          <w:p>
            <w:pPr>
              <w:spacing w:line="240" w:lineRule="auto"/>
              <w:ind w:firstLine="2835" w:firstLineChars="1350"/>
              <w:rPr>
                <w:rFonts w:ascii="Times New Roman" w:hAnsi="Times New Roman"/>
                <w:sz w:val="21"/>
                <w:szCs w:val="21"/>
              </w:rPr>
            </w:pPr>
            <w:r>
              <w:rPr>
                <w:rFonts w:hint="eastAsia" w:ascii="Times New Roman"/>
                <w:sz w:val="21"/>
                <w:szCs w:val="21"/>
              </w:rPr>
              <w:t>项目负责单位工作人员人签字（公章）：</w:t>
            </w:r>
          </w:p>
          <w:p>
            <w:pPr>
              <w:spacing w:line="240" w:lineRule="auto"/>
              <w:ind w:firstLine="2835" w:firstLineChars="1350"/>
              <w:rPr>
                <w:rFonts w:ascii="Times New Roman" w:hAnsi="Times New Roman"/>
                <w:sz w:val="21"/>
                <w:szCs w:val="21"/>
              </w:rPr>
            </w:pPr>
          </w:p>
          <w:p>
            <w:pPr>
              <w:spacing w:line="240" w:lineRule="auto"/>
              <w:ind w:firstLine="0" w:firstLineChars="0"/>
              <w:jc w:val="center"/>
              <w:rPr>
                <w:rFonts w:ascii="Times New Roman" w:hAnsi="Times New Roman"/>
                <w:sz w:val="21"/>
                <w:szCs w:val="21"/>
              </w:rPr>
            </w:pPr>
            <w:r>
              <w:rPr>
                <w:rFonts w:hint="eastAsia" w:ascii="Times New Roman" w:hAnsi="Times New Roman"/>
                <w:sz w:val="21"/>
                <w:szCs w:val="21"/>
              </w:rPr>
              <w:t xml:space="preserve">                                                        </w:t>
            </w:r>
            <w:r>
              <w:rPr>
                <w:rFonts w:hint="eastAsia" w:ascii="Times New Roman"/>
                <w:sz w:val="21"/>
                <w:szCs w:val="21"/>
              </w:rPr>
              <w:t>年</w:t>
            </w:r>
            <w:r>
              <w:rPr>
                <w:rFonts w:hint="eastAsia" w:ascii="Times New Roman" w:hAnsi="Times New Roman"/>
                <w:sz w:val="21"/>
                <w:szCs w:val="21"/>
              </w:rPr>
              <w:t xml:space="preserve">    </w:t>
            </w:r>
            <w:r>
              <w:rPr>
                <w:rFonts w:hint="eastAsia" w:ascii="Times New Roman"/>
                <w:sz w:val="21"/>
                <w:szCs w:val="21"/>
              </w:rPr>
              <w:t>月</w:t>
            </w:r>
            <w:r>
              <w:rPr>
                <w:rFonts w:hint="eastAsia" w:ascii="Times New Roman" w:hAnsi="Times New Roman"/>
                <w:sz w:val="21"/>
                <w:szCs w:val="21"/>
              </w:rPr>
              <w:t xml:space="preserve">    </w:t>
            </w:r>
            <w:r>
              <w:rPr>
                <w:rFonts w:hint="eastAsia" w:ascii="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trPr>
        <w:tc>
          <w:tcPr>
            <w:tcW w:w="8522" w:type="dxa"/>
            <w:gridSpan w:val="5"/>
            <w:vAlign w:val="center"/>
          </w:tcPr>
          <w:p>
            <w:pPr>
              <w:spacing w:line="240" w:lineRule="auto"/>
              <w:ind w:firstLine="0" w:firstLineChars="0"/>
              <w:jc w:val="left"/>
              <w:rPr>
                <w:rFonts w:ascii="Times New Roman" w:hAnsi="Times New Roman"/>
                <w:sz w:val="21"/>
                <w:szCs w:val="21"/>
              </w:rPr>
            </w:pPr>
            <w:r>
              <w:rPr>
                <w:rFonts w:hint="eastAsia" w:ascii="Times New Roman"/>
                <w:sz w:val="21"/>
                <w:szCs w:val="21"/>
              </w:rPr>
              <w:t>财务部意见：</w:t>
            </w:r>
          </w:p>
          <w:p>
            <w:pPr>
              <w:spacing w:line="240" w:lineRule="auto"/>
              <w:ind w:firstLine="0" w:firstLineChars="0"/>
              <w:jc w:val="left"/>
              <w:rPr>
                <w:rFonts w:ascii="Times New Roman" w:hAnsi="Times New Roman"/>
                <w:sz w:val="21"/>
                <w:szCs w:val="21"/>
              </w:rPr>
            </w:pPr>
          </w:p>
          <w:p>
            <w:pPr>
              <w:spacing w:line="240" w:lineRule="auto"/>
              <w:ind w:firstLine="0" w:firstLineChars="0"/>
              <w:jc w:val="left"/>
              <w:rPr>
                <w:rFonts w:ascii="Times New Roman" w:hAnsi="Times New Roman"/>
                <w:sz w:val="21"/>
                <w:szCs w:val="21"/>
              </w:rPr>
            </w:pPr>
          </w:p>
          <w:p>
            <w:pPr>
              <w:spacing w:line="240" w:lineRule="auto"/>
              <w:ind w:firstLine="199" w:firstLineChars="95"/>
              <w:rPr>
                <w:rFonts w:ascii="Times New Roman" w:hAnsi="Times New Roman"/>
                <w:sz w:val="21"/>
                <w:szCs w:val="21"/>
              </w:rPr>
            </w:pPr>
          </w:p>
          <w:p>
            <w:pPr>
              <w:spacing w:line="240" w:lineRule="auto"/>
              <w:ind w:firstLine="3465" w:firstLineChars="1650"/>
              <w:rPr>
                <w:rFonts w:ascii="Times New Roman" w:hAnsi="Times New Roman"/>
                <w:sz w:val="21"/>
                <w:szCs w:val="21"/>
              </w:rPr>
            </w:pPr>
            <w:r>
              <w:rPr>
                <w:rFonts w:hint="eastAsia" w:ascii="Times New Roman"/>
                <w:sz w:val="21"/>
                <w:szCs w:val="21"/>
              </w:rPr>
              <w:t>财务部工作人员人签字（公章）：</w:t>
            </w:r>
          </w:p>
          <w:p>
            <w:pPr>
              <w:spacing w:line="240" w:lineRule="auto"/>
              <w:ind w:firstLine="2835" w:firstLineChars="1350"/>
              <w:rPr>
                <w:rFonts w:ascii="Times New Roman" w:hAnsi="Times New Roman"/>
                <w:sz w:val="21"/>
                <w:szCs w:val="21"/>
              </w:rPr>
            </w:pPr>
          </w:p>
          <w:p>
            <w:pPr>
              <w:spacing w:line="240" w:lineRule="auto"/>
              <w:ind w:firstLine="0" w:firstLineChars="0"/>
              <w:jc w:val="center"/>
              <w:rPr>
                <w:rFonts w:ascii="Times New Roman" w:hAnsi="Times New Roman"/>
                <w:sz w:val="21"/>
                <w:szCs w:val="21"/>
              </w:rPr>
            </w:pPr>
            <w:r>
              <w:rPr>
                <w:rFonts w:hint="eastAsia" w:ascii="Times New Roman" w:hAnsi="Times New Roman"/>
                <w:sz w:val="21"/>
                <w:szCs w:val="21"/>
              </w:rPr>
              <w:t xml:space="preserve">                                                        </w:t>
            </w:r>
            <w:r>
              <w:rPr>
                <w:rFonts w:hint="eastAsia" w:ascii="Times New Roman"/>
                <w:sz w:val="21"/>
                <w:szCs w:val="21"/>
              </w:rPr>
              <w:t>年</w:t>
            </w:r>
            <w:r>
              <w:rPr>
                <w:rFonts w:hint="eastAsia" w:ascii="Times New Roman" w:hAnsi="Times New Roman"/>
                <w:sz w:val="21"/>
                <w:szCs w:val="21"/>
              </w:rPr>
              <w:t xml:space="preserve">    </w:t>
            </w:r>
            <w:r>
              <w:rPr>
                <w:rFonts w:hint="eastAsia" w:ascii="Times New Roman"/>
                <w:sz w:val="21"/>
                <w:szCs w:val="21"/>
              </w:rPr>
              <w:t>月</w:t>
            </w:r>
            <w:r>
              <w:rPr>
                <w:rFonts w:hint="eastAsia" w:ascii="Times New Roman" w:hAnsi="Times New Roman"/>
                <w:sz w:val="21"/>
                <w:szCs w:val="21"/>
              </w:rPr>
              <w:t xml:space="preserve">    </w:t>
            </w:r>
            <w:r>
              <w:rPr>
                <w:rFonts w:hint="eastAsia" w:ascii="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trPr>
        <w:tc>
          <w:tcPr>
            <w:tcW w:w="8522" w:type="dxa"/>
            <w:gridSpan w:val="5"/>
            <w:vAlign w:val="center"/>
          </w:tcPr>
          <w:p>
            <w:pPr>
              <w:spacing w:line="240" w:lineRule="auto"/>
              <w:ind w:firstLine="0" w:firstLineChars="0"/>
              <w:jc w:val="left"/>
              <w:rPr>
                <w:rFonts w:ascii="Times New Roman" w:hAnsi="Times New Roman"/>
                <w:sz w:val="21"/>
                <w:szCs w:val="21"/>
              </w:rPr>
            </w:pPr>
            <w:r>
              <w:rPr>
                <w:rFonts w:hint="eastAsia" w:ascii="Times New Roman"/>
                <w:sz w:val="21"/>
                <w:szCs w:val="21"/>
              </w:rPr>
              <w:t>审计部意见：</w:t>
            </w:r>
          </w:p>
          <w:p>
            <w:pPr>
              <w:spacing w:line="240" w:lineRule="auto"/>
              <w:ind w:firstLine="0" w:firstLineChars="0"/>
              <w:jc w:val="left"/>
              <w:rPr>
                <w:rFonts w:ascii="Times New Roman" w:hAnsi="Times New Roman"/>
                <w:sz w:val="21"/>
                <w:szCs w:val="21"/>
              </w:rPr>
            </w:pPr>
          </w:p>
          <w:p>
            <w:pPr>
              <w:spacing w:line="240" w:lineRule="auto"/>
              <w:ind w:firstLine="0" w:firstLineChars="0"/>
              <w:jc w:val="left"/>
              <w:rPr>
                <w:rFonts w:ascii="Times New Roman" w:hAnsi="Times New Roman"/>
                <w:sz w:val="21"/>
                <w:szCs w:val="21"/>
              </w:rPr>
            </w:pPr>
          </w:p>
          <w:p>
            <w:pPr>
              <w:spacing w:line="240" w:lineRule="auto"/>
              <w:ind w:firstLine="199" w:firstLineChars="95"/>
              <w:rPr>
                <w:rFonts w:ascii="Times New Roman" w:hAnsi="Times New Roman"/>
                <w:sz w:val="21"/>
                <w:szCs w:val="21"/>
              </w:rPr>
            </w:pPr>
          </w:p>
          <w:p>
            <w:pPr>
              <w:spacing w:line="240" w:lineRule="auto"/>
              <w:ind w:firstLine="3465" w:firstLineChars="1650"/>
              <w:rPr>
                <w:rFonts w:ascii="Times New Roman" w:hAnsi="Times New Roman"/>
                <w:sz w:val="21"/>
                <w:szCs w:val="21"/>
              </w:rPr>
            </w:pPr>
            <w:r>
              <w:rPr>
                <w:rFonts w:hint="eastAsia" w:ascii="Times New Roman"/>
                <w:sz w:val="21"/>
                <w:szCs w:val="21"/>
              </w:rPr>
              <w:t>审计部工作人员人签字（公章）：</w:t>
            </w:r>
          </w:p>
          <w:p>
            <w:pPr>
              <w:spacing w:line="240" w:lineRule="auto"/>
              <w:ind w:firstLine="2835" w:firstLineChars="1350"/>
              <w:rPr>
                <w:rFonts w:ascii="Times New Roman" w:hAnsi="Times New Roman"/>
                <w:sz w:val="21"/>
                <w:szCs w:val="21"/>
              </w:rPr>
            </w:pPr>
          </w:p>
          <w:p>
            <w:pPr>
              <w:spacing w:line="240" w:lineRule="auto"/>
              <w:ind w:firstLine="0" w:firstLineChars="0"/>
              <w:jc w:val="center"/>
              <w:rPr>
                <w:rFonts w:ascii="Times New Roman" w:hAnsi="Times New Roman"/>
                <w:sz w:val="21"/>
                <w:szCs w:val="21"/>
              </w:rPr>
            </w:pPr>
            <w:r>
              <w:rPr>
                <w:rFonts w:hint="eastAsia" w:ascii="Times New Roman" w:hAnsi="Times New Roman"/>
                <w:sz w:val="21"/>
                <w:szCs w:val="21"/>
              </w:rPr>
              <w:t xml:space="preserve">                                                        </w:t>
            </w:r>
            <w:r>
              <w:rPr>
                <w:rFonts w:hint="eastAsia" w:ascii="Times New Roman"/>
                <w:sz w:val="21"/>
                <w:szCs w:val="21"/>
              </w:rPr>
              <w:t>年</w:t>
            </w:r>
            <w:r>
              <w:rPr>
                <w:rFonts w:hint="eastAsia" w:ascii="Times New Roman" w:hAnsi="Times New Roman"/>
                <w:sz w:val="21"/>
                <w:szCs w:val="21"/>
              </w:rPr>
              <w:t xml:space="preserve">    </w:t>
            </w:r>
            <w:r>
              <w:rPr>
                <w:rFonts w:hint="eastAsia" w:ascii="Times New Roman"/>
                <w:sz w:val="21"/>
                <w:szCs w:val="21"/>
              </w:rPr>
              <w:t>月</w:t>
            </w:r>
            <w:r>
              <w:rPr>
                <w:rFonts w:hint="eastAsia" w:ascii="Times New Roman" w:hAnsi="Times New Roman"/>
                <w:sz w:val="21"/>
                <w:szCs w:val="21"/>
              </w:rPr>
              <w:t xml:space="preserve">    </w:t>
            </w:r>
            <w:r>
              <w:rPr>
                <w:rFonts w:hint="eastAsia" w:ascii="Times New Roman"/>
                <w:sz w:val="21"/>
                <w:szCs w:val="21"/>
              </w:rPr>
              <w:t>日</w:t>
            </w:r>
          </w:p>
        </w:tc>
      </w:tr>
    </w:tbl>
    <w:p>
      <w:pPr>
        <w:ind w:firstLine="560"/>
        <w:rPr>
          <w:rFonts w:ascii="Times New Roman" w:hAnsi="Times New Roman"/>
        </w:rPr>
      </w:pPr>
      <w:r>
        <w:rPr>
          <w:rFonts w:hint="eastAsia" w:ascii="Times New Roman"/>
        </w:rPr>
        <w:t>附件</w:t>
      </w:r>
      <w:r>
        <w:rPr>
          <w:rFonts w:hint="eastAsia" w:ascii="Times New Roman" w:hAnsi="Times New Roman"/>
        </w:rPr>
        <w:t>4</w:t>
      </w:r>
    </w:p>
    <w:p>
      <w:pPr>
        <w:ind w:firstLine="560"/>
        <w:jc w:val="center"/>
        <w:rPr>
          <w:rFonts w:ascii="黑体" w:hAnsi="黑体" w:eastAsia="黑体" w:cs="黑体"/>
          <w:b/>
          <w:bCs/>
          <w:sz w:val="36"/>
          <w:szCs w:val="36"/>
        </w:rPr>
      </w:pPr>
      <w:r>
        <w:rPr>
          <w:rFonts w:hint="eastAsia" w:ascii="Times New Roman" w:hAnsi="黑体" w:eastAsia="黑体"/>
        </w:rPr>
        <w:t>中南财经政法大学采购进口科研仪器设备专家论证表</w:t>
      </w:r>
    </w:p>
    <w:tbl>
      <w:tblPr>
        <w:tblStyle w:val="7"/>
        <w:tblpPr w:leftFromText="180" w:rightFromText="180" w:vertAnchor="page" w:horzAnchor="page" w:tblpX="1687" w:tblpY="2950"/>
        <w:tblOverlap w:val="never"/>
        <w:tblW w:w="8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699"/>
        <w:gridCol w:w="664"/>
        <w:gridCol w:w="1439"/>
        <w:gridCol w:w="306"/>
        <w:gridCol w:w="284"/>
        <w:gridCol w:w="295"/>
        <w:gridCol w:w="555"/>
        <w:gridCol w:w="425"/>
        <w:gridCol w:w="190"/>
        <w:gridCol w:w="69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79" w:type="dxa"/>
            <w:vMerge w:val="restart"/>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基本情况</w:t>
            </w:r>
          </w:p>
        </w:tc>
        <w:tc>
          <w:tcPr>
            <w:tcW w:w="1699" w:type="dxa"/>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项目名称</w:t>
            </w:r>
          </w:p>
        </w:tc>
        <w:tc>
          <w:tcPr>
            <w:tcW w:w="6347" w:type="dxa"/>
            <w:gridSpan w:val="10"/>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79" w:type="dxa"/>
            <w:vMerge w:val="continue"/>
            <w:vAlign w:val="center"/>
          </w:tcPr>
          <w:p>
            <w:pPr>
              <w:ind w:firstLine="0" w:firstLineChars="0"/>
              <w:jc w:val="center"/>
              <w:rPr>
                <w:rFonts w:ascii="Calibri" w:hAnsi="Calibri" w:eastAsia="宋体" w:cs="Mongolian Baiti"/>
                <w:sz w:val="24"/>
              </w:rPr>
            </w:pPr>
          </w:p>
        </w:tc>
        <w:tc>
          <w:tcPr>
            <w:tcW w:w="1699" w:type="dxa"/>
            <w:vAlign w:val="center"/>
          </w:tcPr>
          <w:p>
            <w:pPr>
              <w:ind w:firstLine="0" w:firstLineChars="0"/>
              <w:jc w:val="center"/>
              <w:rPr>
                <w:sz w:val="24"/>
              </w:rPr>
            </w:pPr>
            <w:r>
              <w:rPr>
                <w:rFonts w:hint="eastAsia" w:ascii="Times New Roman"/>
                <w:sz w:val="21"/>
                <w:szCs w:val="21"/>
              </w:rPr>
              <w:t>项目编号</w:t>
            </w:r>
          </w:p>
        </w:tc>
        <w:tc>
          <w:tcPr>
            <w:tcW w:w="2409" w:type="dxa"/>
            <w:gridSpan w:val="3"/>
            <w:vAlign w:val="center"/>
          </w:tcPr>
          <w:p>
            <w:pPr>
              <w:ind w:firstLine="480"/>
              <w:jc w:val="center"/>
              <w:rPr>
                <w:rFonts w:ascii="Calibri" w:hAnsi="Calibri" w:eastAsia="宋体" w:cs="Mongolian Baiti"/>
                <w:sz w:val="24"/>
              </w:rPr>
            </w:pPr>
          </w:p>
        </w:tc>
        <w:tc>
          <w:tcPr>
            <w:tcW w:w="1559" w:type="dxa"/>
            <w:gridSpan w:val="4"/>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采购预算</w:t>
            </w:r>
          </w:p>
        </w:tc>
        <w:tc>
          <w:tcPr>
            <w:tcW w:w="2379" w:type="dxa"/>
            <w:gridSpan w:val="3"/>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79" w:type="dxa"/>
            <w:vMerge w:val="continue"/>
            <w:vAlign w:val="center"/>
          </w:tcPr>
          <w:p>
            <w:pPr>
              <w:ind w:firstLine="0" w:firstLineChars="0"/>
              <w:jc w:val="center"/>
              <w:rPr>
                <w:rFonts w:ascii="Calibri" w:hAnsi="Calibri" w:eastAsia="宋体" w:cs="Mongolian Baiti"/>
                <w:sz w:val="24"/>
              </w:rPr>
            </w:pPr>
          </w:p>
        </w:tc>
        <w:tc>
          <w:tcPr>
            <w:tcW w:w="1699" w:type="dxa"/>
            <w:vAlign w:val="center"/>
          </w:tcPr>
          <w:p>
            <w:pPr>
              <w:spacing w:line="240" w:lineRule="auto"/>
              <w:ind w:firstLine="0" w:firstLineChars="0"/>
              <w:jc w:val="center"/>
              <w:rPr>
                <w:sz w:val="24"/>
              </w:rPr>
            </w:pPr>
            <w:r>
              <w:rPr>
                <w:rFonts w:hint="eastAsia" w:ascii="Times New Roman"/>
                <w:sz w:val="21"/>
                <w:szCs w:val="21"/>
              </w:rPr>
              <w:t>项目负责单位</w:t>
            </w:r>
          </w:p>
        </w:tc>
        <w:tc>
          <w:tcPr>
            <w:tcW w:w="2409" w:type="dxa"/>
            <w:gridSpan w:val="3"/>
            <w:vAlign w:val="center"/>
          </w:tcPr>
          <w:p>
            <w:pPr>
              <w:ind w:firstLine="480"/>
              <w:jc w:val="center"/>
              <w:rPr>
                <w:rFonts w:ascii="Calibri" w:hAnsi="Calibri" w:eastAsia="宋体" w:cs="Mongolian Baiti"/>
                <w:sz w:val="24"/>
              </w:rPr>
            </w:pPr>
          </w:p>
        </w:tc>
        <w:tc>
          <w:tcPr>
            <w:tcW w:w="1559" w:type="dxa"/>
            <w:gridSpan w:val="4"/>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项目使用单位</w:t>
            </w:r>
          </w:p>
        </w:tc>
        <w:tc>
          <w:tcPr>
            <w:tcW w:w="2379" w:type="dxa"/>
            <w:gridSpan w:val="3"/>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79" w:type="dxa"/>
            <w:vMerge w:val="continue"/>
            <w:vAlign w:val="center"/>
          </w:tcPr>
          <w:p>
            <w:pPr>
              <w:ind w:firstLine="0" w:firstLineChars="0"/>
              <w:jc w:val="center"/>
              <w:rPr>
                <w:rFonts w:ascii="Calibri" w:hAnsi="Calibri" w:eastAsia="宋体" w:cs="Mongolian Baiti"/>
                <w:sz w:val="24"/>
              </w:rPr>
            </w:pPr>
          </w:p>
        </w:tc>
        <w:tc>
          <w:tcPr>
            <w:tcW w:w="1699" w:type="dxa"/>
            <w:vAlign w:val="center"/>
          </w:tcPr>
          <w:p>
            <w:pPr>
              <w:spacing w:line="240" w:lineRule="auto"/>
              <w:ind w:firstLine="0" w:firstLineChars="0"/>
              <w:jc w:val="center"/>
              <w:rPr>
                <w:sz w:val="24"/>
              </w:rPr>
            </w:pPr>
            <w:r>
              <w:rPr>
                <w:rFonts w:hint="eastAsia" w:ascii="Times New Roman"/>
                <w:sz w:val="21"/>
                <w:szCs w:val="21"/>
              </w:rPr>
              <w:t>联系人及电话</w:t>
            </w:r>
          </w:p>
        </w:tc>
        <w:tc>
          <w:tcPr>
            <w:tcW w:w="2409" w:type="dxa"/>
            <w:gridSpan w:val="3"/>
            <w:vAlign w:val="center"/>
          </w:tcPr>
          <w:p>
            <w:pPr>
              <w:ind w:firstLine="480"/>
              <w:jc w:val="center"/>
              <w:rPr>
                <w:rFonts w:ascii="Calibri" w:hAnsi="Calibri" w:eastAsia="宋体" w:cs="Mongolian Baiti"/>
                <w:sz w:val="24"/>
              </w:rPr>
            </w:pPr>
          </w:p>
        </w:tc>
        <w:tc>
          <w:tcPr>
            <w:tcW w:w="1559" w:type="dxa"/>
            <w:gridSpan w:val="4"/>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经费来源</w:t>
            </w:r>
          </w:p>
        </w:tc>
        <w:tc>
          <w:tcPr>
            <w:tcW w:w="2379" w:type="dxa"/>
            <w:gridSpan w:val="3"/>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79" w:type="dxa"/>
            <w:vMerge w:val="continue"/>
            <w:vAlign w:val="center"/>
          </w:tcPr>
          <w:p>
            <w:pPr>
              <w:ind w:firstLine="0" w:firstLineChars="0"/>
              <w:jc w:val="center"/>
              <w:rPr>
                <w:rFonts w:ascii="Calibri" w:hAnsi="Calibri" w:eastAsia="宋体" w:cs="Mongolian Baiti"/>
                <w:sz w:val="24"/>
              </w:rPr>
            </w:pPr>
          </w:p>
        </w:tc>
        <w:tc>
          <w:tcPr>
            <w:tcW w:w="1699" w:type="dxa"/>
            <w:vAlign w:val="center"/>
          </w:tcPr>
          <w:p>
            <w:pPr>
              <w:spacing w:line="240" w:lineRule="auto"/>
              <w:ind w:firstLine="0" w:firstLineChars="0"/>
              <w:jc w:val="center"/>
              <w:rPr>
                <w:sz w:val="24"/>
              </w:rPr>
            </w:pPr>
            <w:r>
              <w:rPr>
                <w:rFonts w:hint="eastAsia" w:ascii="Times New Roman"/>
                <w:sz w:val="21"/>
                <w:szCs w:val="21"/>
              </w:rPr>
              <w:t>会议时间</w:t>
            </w:r>
          </w:p>
        </w:tc>
        <w:tc>
          <w:tcPr>
            <w:tcW w:w="2409" w:type="dxa"/>
            <w:gridSpan w:val="3"/>
            <w:vAlign w:val="center"/>
          </w:tcPr>
          <w:p>
            <w:pPr>
              <w:ind w:firstLine="480"/>
              <w:jc w:val="center"/>
              <w:rPr>
                <w:rFonts w:ascii="Calibri" w:hAnsi="Calibri" w:eastAsia="宋体" w:cs="Mongolian Baiti"/>
                <w:sz w:val="24"/>
              </w:rPr>
            </w:pPr>
          </w:p>
        </w:tc>
        <w:tc>
          <w:tcPr>
            <w:tcW w:w="1559" w:type="dxa"/>
            <w:gridSpan w:val="4"/>
            <w:vAlign w:val="center"/>
          </w:tcPr>
          <w:p>
            <w:pPr>
              <w:spacing w:line="240" w:lineRule="auto"/>
              <w:ind w:firstLine="0" w:firstLineChars="0"/>
              <w:jc w:val="center"/>
              <w:rPr>
                <w:rFonts w:ascii="Times New Roman" w:hAnsi="Times New Roman"/>
                <w:sz w:val="21"/>
                <w:szCs w:val="21"/>
              </w:rPr>
            </w:pPr>
            <w:r>
              <w:rPr>
                <w:rFonts w:hint="eastAsia" w:ascii="Times New Roman"/>
                <w:sz w:val="21"/>
                <w:szCs w:val="21"/>
              </w:rPr>
              <w:t>会议地点</w:t>
            </w:r>
          </w:p>
        </w:tc>
        <w:tc>
          <w:tcPr>
            <w:tcW w:w="2379" w:type="dxa"/>
            <w:gridSpan w:val="3"/>
            <w:vAlign w:val="center"/>
          </w:tcPr>
          <w:p>
            <w:pPr>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0" w:hRule="atLeast"/>
        </w:trPr>
        <w:tc>
          <w:tcPr>
            <w:tcW w:w="679" w:type="dxa"/>
            <w:vMerge w:val="restart"/>
            <w:tcBorders>
              <w:right w:val="nil"/>
            </w:tcBorders>
            <w:vAlign w:val="center"/>
          </w:tcPr>
          <w:p>
            <w:pPr>
              <w:ind w:firstLine="420"/>
              <w:jc w:val="center"/>
              <w:rPr>
                <w:rFonts w:ascii="Times New Roman"/>
                <w:sz w:val="21"/>
                <w:szCs w:val="21"/>
              </w:rPr>
            </w:pPr>
          </w:p>
          <w:p>
            <w:pPr>
              <w:ind w:firstLine="420"/>
              <w:jc w:val="center"/>
              <w:rPr>
                <w:rFonts w:ascii="Times New Roman"/>
                <w:sz w:val="21"/>
                <w:szCs w:val="21"/>
              </w:rPr>
            </w:pPr>
          </w:p>
          <w:p>
            <w:pPr>
              <w:ind w:firstLine="0" w:firstLineChars="0"/>
              <w:jc w:val="center"/>
              <w:rPr>
                <w:rFonts w:ascii="Times New Roman" w:hAnsi="Calibri" w:eastAsia="宋体" w:cs="Mongolian Baiti"/>
                <w:sz w:val="21"/>
                <w:szCs w:val="21"/>
              </w:rPr>
            </w:pPr>
            <w:r>
              <w:rPr>
                <w:rFonts w:hint="eastAsia" w:ascii="Times New Roman" w:hAnsi="Calibri" w:eastAsia="宋体" w:cs="Mongolian Baiti"/>
                <w:sz w:val="21"/>
                <w:szCs w:val="21"/>
              </w:rPr>
              <w:t>专</w:t>
            </w:r>
          </w:p>
          <w:p>
            <w:pPr>
              <w:ind w:firstLine="0" w:firstLineChars="0"/>
              <w:jc w:val="center"/>
              <w:rPr>
                <w:rFonts w:ascii="Times New Roman" w:hAnsi="Calibri" w:eastAsia="宋体" w:cs="Mongolian Baiti"/>
                <w:sz w:val="21"/>
                <w:szCs w:val="21"/>
              </w:rPr>
            </w:pPr>
            <w:r>
              <w:rPr>
                <w:rFonts w:hint="eastAsia" w:ascii="Times New Roman" w:hAnsi="Calibri" w:eastAsia="宋体" w:cs="Mongolian Baiti"/>
                <w:sz w:val="21"/>
                <w:szCs w:val="21"/>
              </w:rPr>
              <w:t>家</w:t>
            </w:r>
          </w:p>
          <w:p>
            <w:pPr>
              <w:ind w:firstLine="0" w:firstLineChars="0"/>
              <w:jc w:val="center"/>
              <w:rPr>
                <w:rFonts w:ascii="Times New Roman" w:hAnsi="Calibri" w:eastAsia="宋体" w:cs="Mongolian Baiti"/>
                <w:sz w:val="21"/>
                <w:szCs w:val="21"/>
              </w:rPr>
            </w:pPr>
            <w:r>
              <w:rPr>
                <w:rFonts w:hint="eastAsia" w:ascii="Times New Roman" w:hAnsi="Calibri" w:eastAsia="宋体" w:cs="Mongolian Baiti"/>
                <w:sz w:val="21"/>
                <w:szCs w:val="21"/>
              </w:rPr>
              <w:t>论</w:t>
            </w:r>
          </w:p>
          <w:p>
            <w:pPr>
              <w:ind w:firstLine="0" w:firstLineChars="0"/>
              <w:jc w:val="center"/>
              <w:rPr>
                <w:rFonts w:ascii="Times New Roman" w:hAnsi="Calibri" w:eastAsia="宋体" w:cs="Mongolian Baiti"/>
                <w:sz w:val="21"/>
                <w:szCs w:val="21"/>
              </w:rPr>
            </w:pPr>
            <w:r>
              <w:rPr>
                <w:rFonts w:hint="eastAsia" w:ascii="Times New Roman" w:hAnsi="Calibri" w:eastAsia="宋体" w:cs="Mongolian Baiti"/>
                <w:sz w:val="21"/>
                <w:szCs w:val="21"/>
              </w:rPr>
              <w:t>证</w:t>
            </w:r>
          </w:p>
          <w:p>
            <w:pPr>
              <w:ind w:firstLine="0" w:firstLineChars="0"/>
              <w:jc w:val="center"/>
              <w:rPr>
                <w:rFonts w:ascii="Times New Roman" w:hAnsi="Calibri" w:eastAsia="宋体" w:cs="Mongolian Baiti"/>
                <w:sz w:val="21"/>
                <w:szCs w:val="21"/>
              </w:rPr>
            </w:pPr>
            <w:r>
              <w:rPr>
                <w:rFonts w:hint="eastAsia" w:ascii="Times New Roman" w:hAnsi="Calibri" w:eastAsia="宋体" w:cs="Mongolian Baiti"/>
                <w:sz w:val="21"/>
                <w:szCs w:val="21"/>
              </w:rPr>
              <w:t>意</w:t>
            </w:r>
          </w:p>
          <w:p>
            <w:pPr>
              <w:ind w:firstLine="105" w:firstLineChars="50"/>
              <w:rPr>
                <w:rFonts w:ascii="Times New Roman"/>
                <w:sz w:val="21"/>
                <w:szCs w:val="21"/>
              </w:rPr>
            </w:pPr>
            <w:r>
              <w:rPr>
                <w:rFonts w:hint="eastAsia" w:ascii="Times New Roman" w:hAnsi="Calibri" w:eastAsia="宋体" w:cs="Mongolian Baiti"/>
                <w:sz w:val="21"/>
                <w:szCs w:val="21"/>
              </w:rPr>
              <w:t>见</w:t>
            </w:r>
          </w:p>
          <w:p>
            <w:pPr>
              <w:ind w:firstLine="420"/>
              <w:jc w:val="center"/>
              <w:rPr>
                <w:rFonts w:ascii="Times New Roman"/>
                <w:sz w:val="21"/>
                <w:szCs w:val="21"/>
              </w:rPr>
            </w:pPr>
          </w:p>
          <w:p>
            <w:pPr>
              <w:ind w:firstLine="420"/>
              <w:jc w:val="center"/>
              <w:rPr>
                <w:rFonts w:ascii="Times New Roman"/>
                <w:sz w:val="21"/>
                <w:szCs w:val="21"/>
              </w:rPr>
            </w:pPr>
          </w:p>
          <w:p>
            <w:pPr>
              <w:ind w:firstLine="0" w:firstLineChars="0"/>
              <w:jc w:val="center"/>
              <w:rPr>
                <w:rFonts w:ascii="Calibri" w:hAnsi="Calibri" w:eastAsia="宋体" w:cs="Mongolian Baiti"/>
              </w:rPr>
            </w:pPr>
          </w:p>
        </w:tc>
        <w:tc>
          <w:tcPr>
            <w:tcW w:w="1699" w:type="dxa"/>
            <w:tcBorders>
              <w:right w:val="nil"/>
            </w:tcBorders>
            <w:vAlign w:val="center"/>
          </w:tcPr>
          <w:p>
            <w:pPr>
              <w:ind w:firstLine="0" w:firstLineChars="0"/>
              <w:jc w:val="center"/>
            </w:pPr>
          </w:p>
        </w:tc>
        <w:tc>
          <w:tcPr>
            <w:tcW w:w="6347" w:type="dxa"/>
            <w:gridSpan w:val="10"/>
            <w:tcBorders>
              <w:left w:val="nil"/>
            </w:tcBorders>
            <w:vAlign w:val="center"/>
          </w:tcPr>
          <w:p>
            <w:pPr>
              <w:tabs>
                <w:tab w:val="left" w:pos="420"/>
                <w:tab w:val="left" w:pos="6090"/>
              </w:tabs>
              <w:ind w:left="560" w:leftChars="200" w:right="518" w:firstLine="48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 xml:space="preserve">   </w:t>
            </w:r>
          </w:p>
          <w:p>
            <w:pPr>
              <w:ind w:left="420" w:right="750" w:rightChars="268" w:hanging="420" w:hangingChars="175"/>
              <w:rPr>
                <w:rFonts w:ascii="Calibri" w:hAnsi="Calibri" w:eastAsia="宋体" w:cs="Mongolian Baiti"/>
                <w:sz w:val="24"/>
              </w:rPr>
            </w:pPr>
            <w:r>
              <w:rPr>
                <w:rFonts w:hint="eastAsia" w:ascii="宋体" w:hAnsi="宋体" w:eastAsia="宋体" w:cs="宋体"/>
                <w:color w:val="000000"/>
                <w:sz w:val="24"/>
                <w:shd w:val="clear" w:color="auto" w:fill="FFFFFF"/>
              </w:rPr>
              <w:t xml:space="preserve">        </w:t>
            </w:r>
          </w:p>
          <w:p>
            <w:pPr>
              <w:ind w:left="422" w:right="750" w:rightChars="268" w:hanging="422" w:hangingChars="175"/>
              <w:rPr>
                <w:rFonts w:ascii="宋体" w:hAnsi="宋体" w:eastAsia="宋体" w:cs="宋体"/>
                <w:color w:val="000000"/>
                <w:sz w:val="24"/>
                <w:shd w:val="clear" w:color="auto" w:fill="FFFFFF"/>
              </w:rPr>
            </w:pPr>
            <w:r>
              <w:rPr>
                <w:rFonts w:hint="eastAsia" w:ascii="Calibri" w:hAnsi="Calibri" w:eastAsia="宋体" w:cs="Mongolian Baiti"/>
                <w:b/>
                <w:color w:val="FF0000"/>
                <w:sz w:val="24"/>
              </w:rPr>
              <w:t xml:space="preserve">       </w:t>
            </w:r>
            <w:r>
              <w:rPr>
                <w:rFonts w:hint="eastAsia" w:ascii="Calibri" w:hAnsi="Calibri" w:eastAsia="宋体" w:cs="Mongolian Baiti"/>
                <w:bCs/>
                <w:color w:val="FF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79" w:type="dxa"/>
            <w:vMerge w:val="continue"/>
            <w:vAlign w:val="center"/>
          </w:tcPr>
          <w:p>
            <w:pPr>
              <w:ind w:firstLine="560"/>
              <w:jc w:val="center"/>
              <w:rPr>
                <w:rFonts w:ascii="Calibri" w:hAnsi="Calibri" w:eastAsia="宋体" w:cs="Mongolian Baiti"/>
              </w:rPr>
            </w:pPr>
          </w:p>
        </w:tc>
        <w:tc>
          <w:tcPr>
            <w:tcW w:w="2363" w:type="dxa"/>
            <w:gridSpan w:val="2"/>
            <w:vAlign w:val="center"/>
          </w:tcPr>
          <w:p>
            <w:pPr>
              <w:spacing w:line="240" w:lineRule="auto"/>
              <w:ind w:firstLine="0" w:firstLineChars="0"/>
              <w:jc w:val="center"/>
              <w:rPr>
                <w:rFonts w:ascii="Times New Roman" w:hAnsi="Calibri" w:eastAsia="宋体" w:cs="Mongolian Baiti"/>
                <w:sz w:val="21"/>
                <w:szCs w:val="21"/>
              </w:rPr>
            </w:pPr>
            <w:r>
              <w:rPr>
                <w:rFonts w:hint="eastAsia" w:ascii="Times New Roman"/>
                <w:sz w:val="21"/>
                <w:szCs w:val="21"/>
              </w:rPr>
              <w:t>专家姓名</w:t>
            </w:r>
          </w:p>
        </w:tc>
        <w:tc>
          <w:tcPr>
            <w:tcW w:w="1439" w:type="dxa"/>
            <w:vAlign w:val="center"/>
          </w:tcPr>
          <w:p>
            <w:pPr>
              <w:spacing w:line="240" w:lineRule="auto"/>
              <w:ind w:firstLine="0" w:firstLineChars="0"/>
              <w:jc w:val="center"/>
              <w:rPr>
                <w:rFonts w:ascii="Times New Roman" w:hAnsi="Calibri" w:eastAsia="宋体" w:cs="Mongolian Baiti"/>
                <w:sz w:val="21"/>
                <w:szCs w:val="21"/>
              </w:rPr>
            </w:pPr>
          </w:p>
        </w:tc>
        <w:tc>
          <w:tcPr>
            <w:tcW w:w="885" w:type="dxa"/>
            <w:gridSpan w:val="3"/>
            <w:vAlign w:val="center"/>
          </w:tcPr>
          <w:p>
            <w:pPr>
              <w:spacing w:line="240" w:lineRule="auto"/>
              <w:ind w:firstLine="0" w:firstLineChars="0"/>
              <w:jc w:val="center"/>
              <w:rPr>
                <w:rFonts w:ascii="Times New Roman" w:hAnsi="Calibri" w:eastAsia="宋体" w:cs="Mongolian Baiti"/>
                <w:sz w:val="21"/>
                <w:szCs w:val="21"/>
              </w:rPr>
            </w:pPr>
            <w:r>
              <w:rPr>
                <w:rFonts w:hint="eastAsia" w:ascii="Times New Roman" w:hAnsi="Calibri" w:eastAsia="宋体" w:cs="Mongolian Baiti"/>
                <w:sz w:val="21"/>
                <w:szCs w:val="21"/>
              </w:rPr>
              <w:t>职务</w:t>
            </w:r>
          </w:p>
        </w:tc>
        <w:tc>
          <w:tcPr>
            <w:tcW w:w="1170" w:type="dxa"/>
            <w:gridSpan w:val="3"/>
            <w:vAlign w:val="center"/>
          </w:tcPr>
          <w:p>
            <w:pPr>
              <w:spacing w:line="240" w:lineRule="auto"/>
              <w:ind w:firstLine="0" w:firstLineChars="0"/>
              <w:jc w:val="center"/>
              <w:rPr>
                <w:rFonts w:ascii="Times New Roman" w:hAnsi="Calibri" w:eastAsia="宋体" w:cs="Mongolian Baiti"/>
                <w:sz w:val="21"/>
                <w:szCs w:val="21"/>
              </w:rPr>
            </w:pPr>
          </w:p>
        </w:tc>
        <w:tc>
          <w:tcPr>
            <w:tcW w:w="690" w:type="dxa"/>
            <w:vAlign w:val="center"/>
          </w:tcPr>
          <w:p>
            <w:pPr>
              <w:spacing w:line="240" w:lineRule="auto"/>
              <w:ind w:firstLine="0" w:firstLineChars="0"/>
              <w:jc w:val="center"/>
              <w:rPr>
                <w:rFonts w:ascii="Times New Roman" w:hAnsi="Calibri" w:eastAsia="宋体" w:cs="Mongolian Baiti"/>
                <w:sz w:val="21"/>
                <w:szCs w:val="21"/>
              </w:rPr>
            </w:pPr>
            <w:r>
              <w:rPr>
                <w:rFonts w:hint="eastAsia" w:ascii="Times New Roman" w:hAnsi="Calibri" w:eastAsia="宋体" w:cs="Mongolian Baiti"/>
                <w:sz w:val="21"/>
                <w:szCs w:val="21"/>
              </w:rPr>
              <w:t>职称</w:t>
            </w:r>
          </w:p>
        </w:tc>
        <w:tc>
          <w:tcPr>
            <w:tcW w:w="1499" w:type="dxa"/>
            <w:vAlign w:val="center"/>
          </w:tcPr>
          <w:p>
            <w:pPr>
              <w:spacing w:line="240" w:lineRule="auto"/>
              <w:ind w:firstLine="0" w:firstLineChars="0"/>
              <w:jc w:val="center"/>
              <w:rPr>
                <w:rFonts w:ascii="Times New Roman" w:hAnsi="Calibri" w:eastAsia="宋体" w:cs="Mongolian Bait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79" w:type="dxa"/>
            <w:vMerge w:val="continue"/>
            <w:vAlign w:val="center"/>
          </w:tcPr>
          <w:p>
            <w:pPr>
              <w:ind w:firstLine="560"/>
              <w:jc w:val="center"/>
              <w:rPr>
                <w:rFonts w:ascii="Calibri" w:hAnsi="Calibri" w:eastAsia="宋体" w:cs="Mongolian Baiti"/>
              </w:rPr>
            </w:pPr>
          </w:p>
        </w:tc>
        <w:tc>
          <w:tcPr>
            <w:tcW w:w="2363" w:type="dxa"/>
            <w:gridSpan w:val="2"/>
            <w:vAlign w:val="center"/>
          </w:tcPr>
          <w:p>
            <w:pPr>
              <w:spacing w:line="240" w:lineRule="auto"/>
              <w:ind w:firstLine="0" w:firstLineChars="0"/>
              <w:jc w:val="center"/>
              <w:rPr>
                <w:rFonts w:ascii="Times New Roman" w:hAnsi="Calibri" w:eastAsia="宋体" w:cs="Mongolian Baiti"/>
                <w:sz w:val="21"/>
                <w:szCs w:val="21"/>
              </w:rPr>
            </w:pPr>
            <w:r>
              <w:rPr>
                <w:rFonts w:hint="eastAsia" w:ascii="Times New Roman"/>
                <w:sz w:val="21"/>
                <w:szCs w:val="21"/>
              </w:rPr>
              <w:t>专家工作单位</w:t>
            </w:r>
          </w:p>
        </w:tc>
        <w:tc>
          <w:tcPr>
            <w:tcW w:w="5683" w:type="dxa"/>
            <w:gridSpan w:val="9"/>
            <w:vAlign w:val="center"/>
          </w:tcPr>
          <w:p>
            <w:pPr>
              <w:spacing w:line="240" w:lineRule="auto"/>
              <w:ind w:firstLine="0" w:firstLineChars="0"/>
              <w:jc w:val="center"/>
              <w:rPr>
                <w:rFonts w:ascii="Times New Roman" w:hAnsi="Calibri" w:eastAsia="宋体" w:cs="Mongolian Bait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79" w:type="dxa"/>
            <w:vMerge w:val="continue"/>
            <w:vAlign w:val="center"/>
          </w:tcPr>
          <w:p>
            <w:pPr>
              <w:ind w:firstLine="560"/>
              <w:jc w:val="center"/>
              <w:rPr>
                <w:rFonts w:ascii="Calibri" w:hAnsi="Calibri" w:eastAsia="宋体" w:cs="Mongolian Baiti"/>
              </w:rPr>
            </w:pPr>
          </w:p>
        </w:tc>
        <w:tc>
          <w:tcPr>
            <w:tcW w:w="2363" w:type="dxa"/>
            <w:gridSpan w:val="2"/>
            <w:vAlign w:val="center"/>
          </w:tcPr>
          <w:p>
            <w:pPr>
              <w:spacing w:line="240" w:lineRule="auto"/>
              <w:ind w:firstLine="0" w:firstLineChars="0"/>
              <w:jc w:val="center"/>
              <w:rPr>
                <w:rFonts w:ascii="Times New Roman" w:hAnsi="Calibri" w:eastAsia="宋体" w:cs="Mongolian Baiti"/>
                <w:sz w:val="21"/>
                <w:szCs w:val="21"/>
              </w:rPr>
            </w:pPr>
            <w:r>
              <w:rPr>
                <w:rFonts w:hint="eastAsia" w:ascii="Times New Roman"/>
                <w:sz w:val="21"/>
                <w:szCs w:val="21"/>
              </w:rPr>
              <w:t>专家联系电话</w:t>
            </w:r>
          </w:p>
        </w:tc>
        <w:tc>
          <w:tcPr>
            <w:tcW w:w="2029" w:type="dxa"/>
            <w:gridSpan w:val="3"/>
            <w:vAlign w:val="center"/>
          </w:tcPr>
          <w:p>
            <w:pPr>
              <w:spacing w:line="240" w:lineRule="auto"/>
              <w:ind w:firstLine="0" w:firstLineChars="0"/>
              <w:jc w:val="center"/>
              <w:rPr>
                <w:rFonts w:ascii="Times New Roman" w:hAnsi="Calibri" w:eastAsia="宋体" w:cs="Mongolian Baiti"/>
                <w:sz w:val="21"/>
                <w:szCs w:val="21"/>
              </w:rPr>
            </w:pPr>
          </w:p>
        </w:tc>
        <w:tc>
          <w:tcPr>
            <w:tcW w:w="850" w:type="dxa"/>
            <w:gridSpan w:val="2"/>
            <w:vAlign w:val="center"/>
          </w:tcPr>
          <w:p>
            <w:pPr>
              <w:spacing w:line="240" w:lineRule="auto"/>
              <w:ind w:firstLine="0" w:firstLineChars="0"/>
              <w:jc w:val="center"/>
              <w:rPr>
                <w:rFonts w:ascii="Times New Roman" w:hAnsi="Calibri" w:eastAsia="宋体" w:cs="Mongolian Baiti"/>
                <w:sz w:val="21"/>
                <w:szCs w:val="21"/>
              </w:rPr>
            </w:pPr>
            <w:r>
              <w:rPr>
                <w:rFonts w:hint="eastAsia" w:ascii="Times New Roman" w:hAnsi="Calibri" w:eastAsia="宋体" w:cs="Mongolian Baiti"/>
                <w:sz w:val="21"/>
                <w:szCs w:val="21"/>
              </w:rPr>
              <w:t>身份证号码</w:t>
            </w:r>
          </w:p>
        </w:tc>
        <w:tc>
          <w:tcPr>
            <w:tcW w:w="2804" w:type="dxa"/>
            <w:gridSpan w:val="4"/>
            <w:vAlign w:val="center"/>
          </w:tcPr>
          <w:p>
            <w:pPr>
              <w:spacing w:line="240" w:lineRule="auto"/>
              <w:ind w:firstLine="0" w:firstLineChars="0"/>
              <w:jc w:val="center"/>
              <w:rPr>
                <w:rFonts w:ascii="Times New Roman" w:hAnsi="Calibri" w:eastAsia="宋体" w:cs="Mongolian Baiti"/>
                <w:sz w:val="21"/>
                <w:szCs w:val="21"/>
              </w:rPr>
            </w:pPr>
          </w:p>
        </w:tc>
      </w:tr>
    </w:tbl>
    <w:p>
      <w:pPr>
        <w:ind w:firstLine="560"/>
        <w:rPr>
          <w:rFonts w:ascii="Times New Roman" w:hAnsi="Times New Roman"/>
        </w:rPr>
      </w:pPr>
    </w:p>
    <w:p>
      <w:pPr>
        <w:ind w:firstLine="0" w:firstLineChars="0"/>
        <w:rPr>
          <w:rFonts w:ascii="Times New Roman" w:hAnsi="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B16"/>
    <w:rsid w:val="00013D01"/>
    <w:rsid w:val="00014519"/>
    <w:rsid w:val="000204FF"/>
    <w:rsid w:val="0002143D"/>
    <w:rsid w:val="000226B9"/>
    <w:rsid w:val="00022A99"/>
    <w:rsid w:val="000234C3"/>
    <w:rsid w:val="000334BB"/>
    <w:rsid w:val="000400C3"/>
    <w:rsid w:val="00041BD9"/>
    <w:rsid w:val="00044E84"/>
    <w:rsid w:val="00046990"/>
    <w:rsid w:val="00050FDF"/>
    <w:rsid w:val="00051A45"/>
    <w:rsid w:val="00053065"/>
    <w:rsid w:val="00055174"/>
    <w:rsid w:val="000568D6"/>
    <w:rsid w:val="00057BDC"/>
    <w:rsid w:val="00064323"/>
    <w:rsid w:val="00065E4D"/>
    <w:rsid w:val="00072A14"/>
    <w:rsid w:val="00073FBC"/>
    <w:rsid w:val="00077379"/>
    <w:rsid w:val="00077873"/>
    <w:rsid w:val="000804A0"/>
    <w:rsid w:val="00083B8D"/>
    <w:rsid w:val="00084406"/>
    <w:rsid w:val="0008768D"/>
    <w:rsid w:val="0009342E"/>
    <w:rsid w:val="0009503A"/>
    <w:rsid w:val="00095C58"/>
    <w:rsid w:val="00097180"/>
    <w:rsid w:val="000A4C03"/>
    <w:rsid w:val="000A635E"/>
    <w:rsid w:val="000A6C5C"/>
    <w:rsid w:val="000A6F25"/>
    <w:rsid w:val="000B4753"/>
    <w:rsid w:val="000C5DEE"/>
    <w:rsid w:val="000C7668"/>
    <w:rsid w:val="000D0646"/>
    <w:rsid w:val="000D1252"/>
    <w:rsid w:val="000E05D8"/>
    <w:rsid w:val="000E14B5"/>
    <w:rsid w:val="000E3AA8"/>
    <w:rsid w:val="000E6713"/>
    <w:rsid w:val="000E74D7"/>
    <w:rsid w:val="000F0904"/>
    <w:rsid w:val="000F4185"/>
    <w:rsid w:val="000F593B"/>
    <w:rsid w:val="000F5E47"/>
    <w:rsid w:val="000F6B99"/>
    <w:rsid w:val="001029BA"/>
    <w:rsid w:val="00103F8D"/>
    <w:rsid w:val="001043D0"/>
    <w:rsid w:val="00105B55"/>
    <w:rsid w:val="00111447"/>
    <w:rsid w:val="00112F82"/>
    <w:rsid w:val="00120870"/>
    <w:rsid w:val="00121453"/>
    <w:rsid w:val="00126695"/>
    <w:rsid w:val="00127C76"/>
    <w:rsid w:val="00133CB4"/>
    <w:rsid w:val="001347C8"/>
    <w:rsid w:val="001354D1"/>
    <w:rsid w:val="0013634A"/>
    <w:rsid w:val="001408CC"/>
    <w:rsid w:val="0014410F"/>
    <w:rsid w:val="001468C3"/>
    <w:rsid w:val="00147C08"/>
    <w:rsid w:val="00153CED"/>
    <w:rsid w:val="00160060"/>
    <w:rsid w:val="001667F5"/>
    <w:rsid w:val="00177114"/>
    <w:rsid w:val="00177ACB"/>
    <w:rsid w:val="00184149"/>
    <w:rsid w:val="0018556C"/>
    <w:rsid w:val="0018583D"/>
    <w:rsid w:val="0018759E"/>
    <w:rsid w:val="00187777"/>
    <w:rsid w:val="00193AFA"/>
    <w:rsid w:val="001A21CD"/>
    <w:rsid w:val="001A5DFA"/>
    <w:rsid w:val="001A6DC8"/>
    <w:rsid w:val="001B01DD"/>
    <w:rsid w:val="001B0461"/>
    <w:rsid w:val="001B529F"/>
    <w:rsid w:val="001B7B20"/>
    <w:rsid w:val="001B7DC6"/>
    <w:rsid w:val="001C3F2A"/>
    <w:rsid w:val="001C59F2"/>
    <w:rsid w:val="001D2F98"/>
    <w:rsid w:val="001D4B45"/>
    <w:rsid w:val="001D6728"/>
    <w:rsid w:val="001E6EEB"/>
    <w:rsid w:val="001F407C"/>
    <w:rsid w:val="001F7214"/>
    <w:rsid w:val="002002E8"/>
    <w:rsid w:val="0020217F"/>
    <w:rsid w:val="0020484D"/>
    <w:rsid w:val="0021249A"/>
    <w:rsid w:val="00213042"/>
    <w:rsid w:val="002154A3"/>
    <w:rsid w:val="002158E2"/>
    <w:rsid w:val="00221E3E"/>
    <w:rsid w:val="00223D8B"/>
    <w:rsid w:val="00230F6F"/>
    <w:rsid w:val="00231087"/>
    <w:rsid w:val="00231BE1"/>
    <w:rsid w:val="00232483"/>
    <w:rsid w:val="00233EF1"/>
    <w:rsid w:val="00234BC5"/>
    <w:rsid w:val="00242DD7"/>
    <w:rsid w:val="00247B83"/>
    <w:rsid w:val="00250F79"/>
    <w:rsid w:val="00252CCB"/>
    <w:rsid w:val="002606A6"/>
    <w:rsid w:val="00263F24"/>
    <w:rsid w:val="002643A9"/>
    <w:rsid w:val="00264D3E"/>
    <w:rsid w:val="00266BA0"/>
    <w:rsid w:val="0026782B"/>
    <w:rsid w:val="00267C26"/>
    <w:rsid w:val="002705F0"/>
    <w:rsid w:val="00271B21"/>
    <w:rsid w:val="0027226F"/>
    <w:rsid w:val="00272715"/>
    <w:rsid w:val="00272BC8"/>
    <w:rsid w:val="0028279E"/>
    <w:rsid w:val="00283A64"/>
    <w:rsid w:val="00283E62"/>
    <w:rsid w:val="00287960"/>
    <w:rsid w:val="00287A6B"/>
    <w:rsid w:val="00290D3F"/>
    <w:rsid w:val="00292CE2"/>
    <w:rsid w:val="00292FA0"/>
    <w:rsid w:val="002962FC"/>
    <w:rsid w:val="002A10C8"/>
    <w:rsid w:val="002A13D6"/>
    <w:rsid w:val="002A4B8B"/>
    <w:rsid w:val="002A7A5D"/>
    <w:rsid w:val="002B26FD"/>
    <w:rsid w:val="002B3E5A"/>
    <w:rsid w:val="002B419A"/>
    <w:rsid w:val="002B6BD2"/>
    <w:rsid w:val="002B7CF0"/>
    <w:rsid w:val="002C0759"/>
    <w:rsid w:val="002C58FC"/>
    <w:rsid w:val="002D0C6C"/>
    <w:rsid w:val="002D1BDF"/>
    <w:rsid w:val="002D37AF"/>
    <w:rsid w:val="002D4826"/>
    <w:rsid w:val="002D65E9"/>
    <w:rsid w:val="002D7254"/>
    <w:rsid w:val="002E5998"/>
    <w:rsid w:val="002E7D15"/>
    <w:rsid w:val="002F3CA9"/>
    <w:rsid w:val="002F415E"/>
    <w:rsid w:val="002F6589"/>
    <w:rsid w:val="00302626"/>
    <w:rsid w:val="00311895"/>
    <w:rsid w:val="003145F6"/>
    <w:rsid w:val="00315653"/>
    <w:rsid w:val="00315EC4"/>
    <w:rsid w:val="00322FC0"/>
    <w:rsid w:val="00323AF8"/>
    <w:rsid w:val="003266DF"/>
    <w:rsid w:val="00327353"/>
    <w:rsid w:val="00330D02"/>
    <w:rsid w:val="00332421"/>
    <w:rsid w:val="003330CD"/>
    <w:rsid w:val="00346433"/>
    <w:rsid w:val="00346671"/>
    <w:rsid w:val="00347921"/>
    <w:rsid w:val="003531A5"/>
    <w:rsid w:val="0035373A"/>
    <w:rsid w:val="00356EBE"/>
    <w:rsid w:val="00361047"/>
    <w:rsid w:val="003614E8"/>
    <w:rsid w:val="00367B70"/>
    <w:rsid w:val="00370592"/>
    <w:rsid w:val="0037082F"/>
    <w:rsid w:val="00373DCF"/>
    <w:rsid w:val="00374EF8"/>
    <w:rsid w:val="00376BAF"/>
    <w:rsid w:val="00390CB2"/>
    <w:rsid w:val="00393A14"/>
    <w:rsid w:val="003A0097"/>
    <w:rsid w:val="003A02DB"/>
    <w:rsid w:val="003A50BE"/>
    <w:rsid w:val="003A5659"/>
    <w:rsid w:val="003B07C9"/>
    <w:rsid w:val="003B163F"/>
    <w:rsid w:val="003B24F9"/>
    <w:rsid w:val="003B347E"/>
    <w:rsid w:val="003C7AA7"/>
    <w:rsid w:val="003D00C4"/>
    <w:rsid w:val="003D19B0"/>
    <w:rsid w:val="003D4A5B"/>
    <w:rsid w:val="003D6FB2"/>
    <w:rsid w:val="00400C38"/>
    <w:rsid w:val="004027E2"/>
    <w:rsid w:val="00404999"/>
    <w:rsid w:val="00405964"/>
    <w:rsid w:val="00405B90"/>
    <w:rsid w:val="00406B85"/>
    <w:rsid w:val="00410D7E"/>
    <w:rsid w:val="00414609"/>
    <w:rsid w:val="00414842"/>
    <w:rsid w:val="00416616"/>
    <w:rsid w:val="0041672D"/>
    <w:rsid w:val="00420410"/>
    <w:rsid w:val="00420E1E"/>
    <w:rsid w:val="00423327"/>
    <w:rsid w:val="004258BC"/>
    <w:rsid w:val="0042721F"/>
    <w:rsid w:val="00432B73"/>
    <w:rsid w:val="00432BA9"/>
    <w:rsid w:val="00434212"/>
    <w:rsid w:val="00434A35"/>
    <w:rsid w:val="004365F0"/>
    <w:rsid w:val="004439B1"/>
    <w:rsid w:val="00446E6A"/>
    <w:rsid w:val="004475C2"/>
    <w:rsid w:val="00450953"/>
    <w:rsid w:val="004648F3"/>
    <w:rsid w:val="00465418"/>
    <w:rsid w:val="00473EEB"/>
    <w:rsid w:val="00481C99"/>
    <w:rsid w:val="004828A9"/>
    <w:rsid w:val="00484329"/>
    <w:rsid w:val="00490F95"/>
    <w:rsid w:val="0049684C"/>
    <w:rsid w:val="004A0322"/>
    <w:rsid w:val="004A07DA"/>
    <w:rsid w:val="004A3760"/>
    <w:rsid w:val="004A3B64"/>
    <w:rsid w:val="004A7E84"/>
    <w:rsid w:val="004B0C77"/>
    <w:rsid w:val="004B35B8"/>
    <w:rsid w:val="004B55F5"/>
    <w:rsid w:val="004B610B"/>
    <w:rsid w:val="004C03DF"/>
    <w:rsid w:val="004C1818"/>
    <w:rsid w:val="004C4D97"/>
    <w:rsid w:val="004D4529"/>
    <w:rsid w:val="004E064A"/>
    <w:rsid w:val="004E6DD3"/>
    <w:rsid w:val="004E7A7D"/>
    <w:rsid w:val="004E7BA8"/>
    <w:rsid w:val="004F334F"/>
    <w:rsid w:val="004F4E84"/>
    <w:rsid w:val="00501294"/>
    <w:rsid w:val="00507E2D"/>
    <w:rsid w:val="0051058E"/>
    <w:rsid w:val="00510B78"/>
    <w:rsid w:val="005156BF"/>
    <w:rsid w:val="00521AC9"/>
    <w:rsid w:val="00527EBB"/>
    <w:rsid w:val="00533829"/>
    <w:rsid w:val="00534314"/>
    <w:rsid w:val="005355B5"/>
    <w:rsid w:val="00535C93"/>
    <w:rsid w:val="00536973"/>
    <w:rsid w:val="00537E57"/>
    <w:rsid w:val="00542685"/>
    <w:rsid w:val="00550004"/>
    <w:rsid w:val="00553B87"/>
    <w:rsid w:val="005544B1"/>
    <w:rsid w:val="00555C79"/>
    <w:rsid w:val="00562B30"/>
    <w:rsid w:val="00567367"/>
    <w:rsid w:val="00574BDB"/>
    <w:rsid w:val="00581AC8"/>
    <w:rsid w:val="00583228"/>
    <w:rsid w:val="00584C4F"/>
    <w:rsid w:val="0058662B"/>
    <w:rsid w:val="00586994"/>
    <w:rsid w:val="00590B16"/>
    <w:rsid w:val="005968DC"/>
    <w:rsid w:val="005A37D8"/>
    <w:rsid w:val="005A6602"/>
    <w:rsid w:val="005A7C0E"/>
    <w:rsid w:val="005B18C3"/>
    <w:rsid w:val="005B1AAF"/>
    <w:rsid w:val="005B3F9B"/>
    <w:rsid w:val="005B529B"/>
    <w:rsid w:val="005B5384"/>
    <w:rsid w:val="005B7339"/>
    <w:rsid w:val="005B7D08"/>
    <w:rsid w:val="005B7DCB"/>
    <w:rsid w:val="005D1AD0"/>
    <w:rsid w:val="005D2C5E"/>
    <w:rsid w:val="005D46B2"/>
    <w:rsid w:val="005D486F"/>
    <w:rsid w:val="005D4AA8"/>
    <w:rsid w:val="005D7B27"/>
    <w:rsid w:val="005D7CAF"/>
    <w:rsid w:val="005E0FDD"/>
    <w:rsid w:val="005E52D8"/>
    <w:rsid w:val="005E6B0E"/>
    <w:rsid w:val="005E7BCA"/>
    <w:rsid w:val="005F31FE"/>
    <w:rsid w:val="005F3A01"/>
    <w:rsid w:val="005F4F28"/>
    <w:rsid w:val="005F51C5"/>
    <w:rsid w:val="005F6FB0"/>
    <w:rsid w:val="005F7065"/>
    <w:rsid w:val="00604288"/>
    <w:rsid w:val="00612421"/>
    <w:rsid w:val="00612BC0"/>
    <w:rsid w:val="00615D41"/>
    <w:rsid w:val="006163CA"/>
    <w:rsid w:val="006204F7"/>
    <w:rsid w:val="0063053F"/>
    <w:rsid w:val="00636688"/>
    <w:rsid w:val="00640624"/>
    <w:rsid w:val="00643E21"/>
    <w:rsid w:val="00645269"/>
    <w:rsid w:val="00650D3B"/>
    <w:rsid w:val="00651E39"/>
    <w:rsid w:val="00651F51"/>
    <w:rsid w:val="006564DA"/>
    <w:rsid w:val="00663E6D"/>
    <w:rsid w:val="00664EDA"/>
    <w:rsid w:val="006671A5"/>
    <w:rsid w:val="006679A9"/>
    <w:rsid w:val="006702CA"/>
    <w:rsid w:val="0067212C"/>
    <w:rsid w:val="006745FB"/>
    <w:rsid w:val="00675D77"/>
    <w:rsid w:val="00677C39"/>
    <w:rsid w:val="006801C5"/>
    <w:rsid w:val="00681C13"/>
    <w:rsid w:val="00683815"/>
    <w:rsid w:val="0068536E"/>
    <w:rsid w:val="00694021"/>
    <w:rsid w:val="00694027"/>
    <w:rsid w:val="006958F6"/>
    <w:rsid w:val="00697DC2"/>
    <w:rsid w:val="006A3EDE"/>
    <w:rsid w:val="006A500F"/>
    <w:rsid w:val="006B146B"/>
    <w:rsid w:val="006B393C"/>
    <w:rsid w:val="006B40A5"/>
    <w:rsid w:val="006B432D"/>
    <w:rsid w:val="006B4D0D"/>
    <w:rsid w:val="006B54A4"/>
    <w:rsid w:val="006C0665"/>
    <w:rsid w:val="006C38DA"/>
    <w:rsid w:val="006C6865"/>
    <w:rsid w:val="006D0161"/>
    <w:rsid w:val="006D0F4E"/>
    <w:rsid w:val="006D4B20"/>
    <w:rsid w:val="006E0457"/>
    <w:rsid w:val="006E2DA5"/>
    <w:rsid w:val="006E3ADC"/>
    <w:rsid w:val="006F247F"/>
    <w:rsid w:val="006F6A46"/>
    <w:rsid w:val="00700FF1"/>
    <w:rsid w:val="00701561"/>
    <w:rsid w:val="007021AA"/>
    <w:rsid w:val="007043E0"/>
    <w:rsid w:val="00705A7E"/>
    <w:rsid w:val="00706BF8"/>
    <w:rsid w:val="00717617"/>
    <w:rsid w:val="00722258"/>
    <w:rsid w:val="00722FF2"/>
    <w:rsid w:val="007230BE"/>
    <w:rsid w:val="0072352A"/>
    <w:rsid w:val="00724F54"/>
    <w:rsid w:val="007317BA"/>
    <w:rsid w:val="00732627"/>
    <w:rsid w:val="00733035"/>
    <w:rsid w:val="00733823"/>
    <w:rsid w:val="00736035"/>
    <w:rsid w:val="00737415"/>
    <w:rsid w:val="00740972"/>
    <w:rsid w:val="0074434D"/>
    <w:rsid w:val="0074604B"/>
    <w:rsid w:val="00746D1D"/>
    <w:rsid w:val="0074730F"/>
    <w:rsid w:val="007473BE"/>
    <w:rsid w:val="0075363B"/>
    <w:rsid w:val="007571BB"/>
    <w:rsid w:val="00757DF5"/>
    <w:rsid w:val="00761B77"/>
    <w:rsid w:val="00765CC3"/>
    <w:rsid w:val="0077241B"/>
    <w:rsid w:val="00773057"/>
    <w:rsid w:val="00773E37"/>
    <w:rsid w:val="00773FE7"/>
    <w:rsid w:val="00774007"/>
    <w:rsid w:val="00775255"/>
    <w:rsid w:val="00782331"/>
    <w:rsid w:val="00783304"/>
    <w:rsid w:val="00787438"/>
    <w:rsid w:val="00790073"/>
    <w:rsid w:val="007901B6"/>
    <w:rsid w:val="00791E97"/>
    <w:rsid w:val="007A2B52"/>
    <w:rsid w:val="007A5AC5"/>
    <w:rsid w:val="007A600C"/>
    <w:rsid w:val="007B18B9"/>
    <w:rsid w:val="007B4611"/>
    <w:rsid w:val="007B5EB8"/>
    <w:rsid w:val="007C1618"/>
    <w:rsid w:val="007C16D3"/>
    <w:rsid w:val="007C67B5"/>
    <w:rsid w:val="007D0164"/>
    <w:rsid w:val="007D3F72"/>
    <w:rsid w:val="007D45AD"/>
    <w:rsid w:val="007D57F7"/>
    <w:rsid w:val="007D68BA"/>
    <w:rsid w:val="007D7804"/>
    <w:rsid w:val="007E010D"/>
    <w:rsid w:val="007F2846"/>
    <w:rsid w:val="007F3D8A"/>
    <w:rsid w:val="00801E03"/>
    <w:rsid w:val="00805678"/>
    <w:rsid w:val="0080748A"/>
    <w:rsid w:val="00810817"/>
    <w:rsid w:val="00816C32"/>
    <w:rsid w:val="0082354B"/>
    <w:rsid w:val="00825D32"/>
    <w:rsid w:val="00827216"/>
    <w:rsid w:val="00827E1C"/>
    <w:rsid w:val="008350C4"/>
    <w:rsid w:val="00835A2A"/>
    <w:rsid w:val="008368BD"/>
    <w:rsid w:val="008373DF"/>
    <w:rsid w:val="00850724"/>
    <w:rsid w:val="008529EB"/>
    <w:rsid w:val="00852A9E"/>
    <w:rsid w:val="008549EC"/>
    <w:rsid w:val="00860E3B"/>
    <w:rsid w:val="00861510"/>
    <w:rsid w:val="00862893"/>
    <w:rsid w:val="00867156"/>
    <w:rsid w:val="00881B31"/>
    <w:rsid w:val="008820D4"/>
    <w:rsid w:val="00882595"/>
    <w:rsid w:val="00885328"/>
    <w:rsid w:val="00885F5F"/>
    <w:rsid w:val="0089370F"/>
    <w:rsid w:val="00893A2A"/>
    <w:rsid w:val="00895903"/>
    <w:rsid w:val="0089666A"/>
    <w:rsid w:val="0089727F"/>
    <w:rsid w:val="008A1B7E"/>
    <w:rsid w:val="008A2259"/>
    <w:rsid w:val="008A3378"/>
    <w:rsid w:val="008A3383"/>
    <w:rsid w:val="008B2428"/>
    <w:rsid w:val="008B35B9"/>
    <w:rsid w:val="008B7C72"/>
    <w:rsid w:val="008C5BD4"/>
    <w:rsid w:val="008C6714"/>
    <w:rsid w:val="008D40D8"/>
    <w:rsid w:val="008D6024"/>
    <w:rsid w:val="008E331E"/>
    <w:rsid w:val="008E4510"/>
    <w:rsid w:val="0090571F"/>
    <w:rsid w:val="00906BE9"/>
    <w:rsid w:val="00907C87"/>
    <w:rsid w:val="00912FE7"/>
    <w:rsid w:val="00920E2B"/>
    <w:rsid w:val="00923190"/>
    <w:rsid w:val="009233B3"/>
    <w:rsid w:val="00924F9E"/>
    <w:rsid w:val="00927964"/>
    <w:rsid w:val="00930C91"/>
    <w:rsid w:val="00930D0A"/>
    <w:rsid w:val="00932B8B"/>
    <w:rsid w:val="00937D30"/>
    <w:rsid w:val="009428A3"/>
    <w:rsid w:val="009439C0"/>
    <w:rsid w:val="00950551"/>
    <w:rsid w:val="00951F27"/>
    <w:rsid w:val="00954283"/>
    <w:rsid w:val="009546B6"/>
    <w:rsid w:val="00954C31"/>
    <w:rsid w:val="00961B74"/>
    <w:rsid w:val="00962183"/>
    <w:rsid w:val="00963736"/>
    <w:rsid w:val="0096402D"/>
    <w:rsid w:val="0096539A"/>
    <w:rsid w:val="00966E6B"/>
    <w:rsid w:val="00971298"/>
    <w:rsid w:val="00985235"/>
    <w:rsid w:val="00987D3F"/>
    <w:rsid w:val="00987EDC"/>
    <w:rsid w:val="00990999"/>
    <w:rsid w:val="009929FF"/>
    <w:rsid w:val="009930A3"/>
    <w:rsid w:val="009956B1"/>
    <w:rsid w:val="009A59C1"/>
    <w:rsid w:val="009B7FC0"/>
    <w:rsid w:val="009C2BE9"/>
    <w:rsid w:val="009D006D"/>
    <w:rsid w:val="009D0BFA"/>
    <w:rsid w:val="009D1364"/>
    <w:rsid w:val="009D4083"/>
    <w:rsid w:val="009E538D"/>
    <w:rsid w:val="009E5AFC"/>
    <w:rsid w:val="009E691D"/>
    <w:rsid w:val="00A02196"/>
    <w:rsid w:val="00A04C01"/>
    <w:rsid w:val="00A05514"/>
    <w:rsid w:val="00A0697A"/>
    <w:rsid w:val="00A104BA"/>
    <w:rsid w:val="00A1146C"/>
    <w:rsid w:val="00A233E6"/>
    <w:rsid w:val="00A2391D"/>
    <w:rsid w:val="00A24CBF"/>
    <w:rsid w:val="00A25BBC"/>
    <w:rsid w:val="00A27B41"/>
    <w:rsid w:val="00A40ED7"/>
    <w:rsid w:val="00A41648"/>
    <w:rsid w:val="00A42E16"/>
    <w:rsid w:val="00A430F1"/>
    <w:rsid w:val="00A438DB"/>
    <w:rsid w:val="00A51CB9"/>
    <w:rsid w:val="00A532F3"/>
    <w:rsid w:val="00A53E1C"/>
    <w:rsid w:val="00A61534"/>
    <w:rsid w:val="00A6177E"/>
    <w:rsid w:val="00A620D0"/>
    <w:rsid w:val="00A650D3"/>
    <w:rsid w:val="00A665D1"/>
    <w:rsid w:val="00A67C47"/>
    <w:rsid w:val="00A82787"/>
    <w:rsid w:val="00A8430E"/>
    <w:rsid w:val="00A85942"/>
    <w:rsid w:val="00A90BD6"/>
    <w:rsid w:val="00A90C84"/>
    <w:rsid w:val="00A90D05"/>
    <w:rsid w:val="00A92329"/>
    <w:rsid w:val="00A926B2"/>
    <w:rsid w:val="00A933C9"/>
    <w:rsid w:val="00A96A7F"/>
    <w:rsid w:val="00A97428"/>
    <w:rsid w:val="00A97D8E"/>
    <w:rsid w:val="00AA1B05"/>
    <w:rsid w:val="00AA44F0"/>
    <w:rsid w:val="00AA6F91"/>
    <w:rsid w:val="00AB1103"/>
    <w:rsid w:val="00AB116B"/>
    <w:rsid w:val="00AB2033"/>
    <w:rsid w:val="00AB55AE"/>
    <w:rsid w:val="00AB6FD7"/>
    <w:rsid w:val="00AC1F85"/>
    <w:rsid w:val="00AC4021"/>
    <w:rsid w:val="00AC4839"/>
    <w:rsid w:val="00AD0085"/>
    <w:rsid w:val="00AD1B78"/>
    <w:rsid w:val="00AD3285"/>
    <w:rsid w:val="00AD476E"/>
    <w:rsid w:val="00AD7757"/>
    <w:rsid w:val="00AD77F3"/>
    <w:rsid w:val="00AE0954"/>
    <w:rsid w:val="00AE22CB"/>
    <w:rsid w:val="00AE3A78"/>
    <w:rsid w:val="00AE4855"/>
    <w:rsid w:val="00AE537D"/>
    <w:rsid w:val="00AE62AF"/>
    <w:rsid w:val="00AE702C"/>
    <w:rsid w:val="00AE75AE"/>
    <w:rsid w:val="00AF2F00"/>
    <w:rsid w:val="00AF3807"/>
    <w:rsid w:val="00AF4C29"/>
    <w:rsid w:val="00B01457"/>
    <w:rsid w:val="00B02637"/>
    <w:rsid w:val="00B06E4A"/>
    <w:rsid w:val="00B071C1"/>
    <w:rsid w:val="00B07E9C"/>
    <w:rsid w:val="00B15755"/>
    <w:rsid w:val="00B17529"/>
    <w:rsid w:val="00B17DD4"/>
    <w:rsid w:val="00B20739"/>
    <w:rsid w:val="00B21B37"/>
    <w:rsid w:val="00B23431"/>
    <w:rsid w:val="00B23D98"/>
    <w:rsid w:val="00B24725"/>
    <w:rsid w:val="00B25A85"/>
    <w:rsid w:val="00B260F6"/>
    <w:rsid w:val="00B339E8"/>
    <w:rsid w:val="00B350B6"/>
    <w:rsid w:val="00B41C8D"/>
    <w:rsid w:val="00B45D6C"/>
    <w:rsid w:val="00B50F18"/>
    <w:rsid w:val="00B513D3"/>
    <w:rsid w:val="00B54CA9"/>
    <w:rsid w:val="00B55B51"/>
    <w:rsid w:val="00B609A2"/>
    <w:rsid w:val="00B73EC7"/>
    <w:rsid w:val="00B758CC"/>
    <w:rsid w:val="00B76A44"/>
    <w:rsid w:val="00B76AE5"/>
    <w:rsid w:val="00B809F4"/>
    <w:rsid w:val="00B83771"/>
    <w:rsid w:val="00B83827"/>
    <w:rsid w:val="00B85F84"/>
    <w:rsid w:val="00B900C3"/>
    <w:rsid w:val="00B92ED6"/>
    <w:rsid w:val="00B93203"/>
    <w:rsid w:val="00B94C91"/>
    <w:rsid w:val="00B94E17"/>
    <w:rsid w:val="00B966E1"/>
    <w:rsid w:val="00B967C8"/>
    <w:rsid w:val="00B978D3"/>
    <w:rsid w:val="00BA38D3"/>
    <w:rsid w:val="00BA7B48"/>
    <w:rsid w:val="00BB0532"/>
    <w:rsid w:val="00BB2E12"/>
    <w:rsid w:val="00BB4EDB"/>
    <w:rsid w:val="00BB51F4"/>
    <w:rsid w:val="00BC1468"/>
    <w:rsid w:val="00BC23D7"/>
    <w:rsid w:val="00BD06C8"/>
    <w:rsid w:val="00BD2124"/>
    <w:rsid w:val="00BD77CA"/>
    <w:rsid w:val="00BE1FC5"/>
    <w:rsid w:val="00BE32A1"/>
    <w:rsid w:val="00BE59A7"/>
    <w:rsid w:val="00BF4B4F"/>
    <w:rsid w:val="00BF50CE"/>
    <w:rsid w:val="00BF6097"/>
    <w:rsid w:val="00BF7B4A"/>
    <w:rsid w:val="00C12D02"/>
    <w:rsid w:val="00C30C85"/>
    <w:rsid w:val="00C30F77"/>
    <w:rsid w:val="00C3113D"/>
    <w:rsid w:val="00C32067"/>
    <w:rsid w:val="00C36C78"/>
    <w:rsid w:val="00C5033F"/>
    <w:rsid w:val="00C52088"/>
    <w:rsid w:val="00C60346"/>
    <w:rsid w:val="00C60505"/>
    <w:rsid w:val="00C625F2"/>
    <w:rsid w:val="00C63C36"/>
    <w:rsid w:val="00C63C5A"/>
    <w:rsid w:val="00C64D74"/>
    <w:rsid w:val="00C64DD2"/>
    <w:rsid w:val="00C707B9"/>
    <w:rsid w:val="00C73206"/>
    <w:rsid w:val="00C74B67"/>
    <w:rsid w:val="00C776AB"/>
    <w:rsid w:val="00C8198F"/>
    <w:rsid w:val="00C83935"/>
    <w:rsid w:val="00C84BD3"/>
    <w:rsid w:val="00C86254"/>
    <w:rsid w:val="00C917D7"/>
    <w:rsid w:val="00C94AF7"/>
    <w:rsid w:val="00CA0D17"/>
    <w:rsid w:val="00CA181A"/>
    <w:rsid w:val="00CA31D9"/>
    <w:rsid w:val="00CA3974"/>
    <w:rsid w:val="00CA722F"/>
    <w:rsid w:val="00CA75CE"/>
    <w:rsid w:val="00CB2224"/>
    <w:rsid w:val="00CB22ED"/>
    <w:rsid w:val="00CB3E76"/>
    <w:rsid w:val="00CB76F4"/>
    <w:rsid w:val="00CB7CDE"/>
    <w:rsid w:val="00CC36AB"/>
    <w:rsid w:val="00CC37BB"/>
    <w:rsid w:val="00CC4B1B"/>
    <w:rsid w:val="00CD02AB"/>
    <w:rsid w:val="00CD13A7"/>
    <w:rsid w:val="00CD18E3"/>
    <w:rsid w:val="00CE05DC"/>
    <w:rsid w:val="00CE7B59"/>
    <w:rsid w:val="00CF2EF5"/>
    <w:rsid w:val="00CF367A"/>
    <w:rsid w:val="00CF4D5C"/>
    <w:rsid w:val="00D02980"/>
    <w:rsid w:val="00D054E9"/>
    <w:rsid w:val="00D062E5"/>
    <w:rsid w:val="00D105D6"/>
    <w:rsid w:val="00D113A2"/>
    <w:rsid w:val="00D1371A"/>
    <w:rsid w:val="00D15023"/>
    <w:rsid w:val="00D169E4"/>
    <w:rsid w:val="00D245D2"/>
    <w:rsid w:val="00D27C1F"/>
    <w:rsid w:val="00D33020"/>
    <w:rsid w:val="00D41412"/>
    <w:rsid w:val="00D41E2B"/>
    <w:rsid w:val="00D445E7"/>
    <w:rsid w:val="00D44BF1"/>
    <w:rsid w:val="00D5145B"/>
    <w:rsid w:val="00D5149B"/>
    <w:rsid w:val="00D55DDA"/>
    <w:rsid w:val="00D60F57"/>
    <w:rsid w:val="00D61666"/>
    <w:rsid w:val="00D620D0"/>
    <w:rsid w:val="00D638C8"/>
    <w:rsid w:val="00D6738C"/>
    <w:rsid w:val="00D71842"/>
    <w:rsid w:val="00D74919"/>
    <w:rsid w:val="00D7582D"/>
    <w:rsid w:val="00D758E0"/>
    <w:rsid w:val="00D8305A"/>
    <w:rsid w:val="00D8628A"/>
    <w:rsid w:val="00D97CF1"/>
    <w:rsid w:val="00DA0191"/>
    <w:rsid w:val="00DA2A34"/>
    <w:rsid w:val="00DA46CA"/>
    <w:rsid w:val="00DB3A3B"/>
    <w:rsid w:val="00DB4427"/>
    <w:rsid w:val="00DB4C74"/>
    <w:rsid w:val="00DB5A1F"/>
    <w:rsid w:val="00DD336B"/>
    <w:rsid w:val="00DD413B"/>
    <w:rsid w:val="00DD5936"/>
    <w:rsid w:val="00DD7416"/>
    <w:rsid w:val="00DE3C4B"/>
    <w:rsid w:val="00DE41F3"/>
    <w:rsid w:val="00DE5B6C"/>
    <w:rsid w:val="00DF1CB8"/>
    <w:rsid w:val="00DF27F6"/>
    <w:rsid w:val="00DF2B21"/>
    <w:rsid w:val="00DF4120"/>
    <w:rsid w:val="00DF7A3A"/>
    <w:rsid w:val="00E0488B"/>
    <w:rsid w:val="00E05496"/>
    <w:rsid w:val="00E0617F"/>
    <w:rsid w:val="00E2080A"/>
    <w:rsid w:val="00E20A3A"/>
    <w:rsid w:val="00E20B79"/>
    <w:rsid w:val="00E2501C"/>
    <w:rsid w:val="00E2642F"/>
    <w:rsid w:val="00E27121"/>
    <w:rsid w:val="00E2720C"/>
    <w:rsid w:val="00E31DE5"/>
    <w:rsid w:val="00E32FF2"/>
    <w:rsid w:val="00E33E97"/>
    <w:rsid w:val="00E34040"/>
    <w:rsid w:val="00E350BF"/>
    <w:rsid w:val="00E44E09"/>
    <w:rsid w:val="00E53C5C"/>
    <w:rsid w:val="00E62FF5"/>
    <w:rsid w:val="00E67DAF"/>
    <w:rsid w:val="00E728CB"/>
    <w:rsid w:val="00E74D37"/>
    <w:rsid w:val="00E74DBB"/>
    <w:rsid w:val="00E7768E"/>
    <w:rsid w:val="00E82E14"/>
    <w:rsid w:val="00E87CA8"/>
    <w:rsid w:val="00E925F7"/>
    <w:rsid w:val="00E92AB2"/>
    <w:rsid w:val="00E968F8"/>
    <w:rsid w:val="00EA1D92"/>
    <w:rsid w:val="00EA29BF"/>
    <w:rsid w:val="00EB0293"/>
    <w:rsid w:val="00EB0B42"/>
    <w:rsid w:val="00EB2F36"/>
    <w:rsid w:val="00EC3B7D"/>
    <w:rsid w:val="00EC4439"/>
    <w:rsid w:val="00EE06AD"/>
    <w:rsid w:val="00EE1AB2"/>
    <w:rsid w:val="00EE5112"/>
    <w:rsid w:val="00EF35D7"/>
    <w:rsid w:val="00EF5CF7"/>
    <w:rsid w:val="00EF665C"/>
    <w:rsid w:val="00F03E39"/>
    <w:rsid w:val="00F04D5A"/>
    <w:rsid w:val="00F11B13"/>
    <w:rsid w:val="00F11DB3"/>
    <w:rsid w:val="00F1335E"/>
    <w:rsid w:val="00F1411B"/>
    <w:rsid w:val="00F171CB"/>
    <w:rsid w:val="00F20CD1"/>
    <w:rsid w:val="00F21D03"/>
    <w:rsid w:val="00F2386F"/>
    <w:rsid w:val="00F2518C"/>
    <w:rsid w:val="00F25544"/>
    <w:rsid w:val="00F255A8"/>
    <w:rsid w:val="00F35913"/>
    <w:rsid w:val="00F40806"/>
    <w:rsid w:val="00F41171"/>
    <w:rsid w:val="00F44C8E"/>
    <w:rsid w:val="00F51791"/>
    <w:rsid w:val="00F51F12"/>
    <w:rsid w:val="00F57658"/>
    <w:rsid w:val="00F60277"/>
    <w:rsid w:val="00F61C5F"/>
    <w:rsid w:val="00F6564B"/>
    <w:rsid w:val="00F709CE"/>
    <w:rsid w:val="00F73D2F"/>
    <w:rsid w:val="00F80425"/>
    <w:rsid w:val="00F87F73"/>
    <w:rsid w:val="00F92912"/>
    <w:rsid w:val="00F92EC0"/>
    <w:rsid w:val="00F95D1A"/>
    <w:rsid w:val="00F97445"/>
    <w:rsid w:val="00FA140C"/>
    <w:rsid w:val="00FA3556"/>
    <w:rsid w:val="00FA6C0C"/>
    <w:rsid w:val="00FA711C"/>
    <w:rsid w:val="00FB0C57"/>
    <w:rsid w:val="00FB33BB"/>
    <w:rsid w:val="00FB5601"/>
    <w:rsid w:val="00FC212E"/>
    <w:rsid w:val="00FC3646"/>
    <w:rsid w:val="00FD18FF"/>
    <w:rsid w:val="00FD3E23"/>
    <w:rsid w:val="00FF00BE"/>
    <w:rsid w:val="00FF3539"/>
    <w:rsid w:val="00FF4A5F"/>
    <w:rsid w:val="00FF55C1"/>
    <w:rsid w:val="00FF60CA"/>
    <w:rsid w:val="00FF687B"/>
    <w:rsid w:val="00FF74A6"/>
    <w:rsid w:val="05525F9A"/>
    <w:rsid w:val="498C0844"/>
  </w:rsids>
  <m:mathPr>
    <m:lMargin m:val="0"/>
    <m:mathFont m:val="Cambria Math"/>
    <m:rMargin m:val="0"/>
    <m:wrapIndent m:val="1440"/>
    <m:brkBin m:val="before"/>
    <m:brkBinSub m:val="--"/>
    <m:defJc m:val="centerGroup"/>
    <m:intLim m:val="subSup"/>
    <m:naryLim m:val="undOvr"/>
    <m:smallFrac m:val="off"/>
    <m:dispDef/>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12"/>
    <w:qFormat/>
    <w:uiPriority w:val="9"/>
    <w:pPr>
      <w:keepNext/>
      <w:keepLines/>
      <w:spacing w:before="340" w:after="330" w:line="300" w:lineRule="exact"/>
      <w:outlineLvl w:val="0"/>
    </w:pPr>
    <w:rPr>
      <w:rFonts w:eastAsia="黑体"/>
      <w:b/>
      <w:bCs/>
      <w:kern w:val="44"/>
      <w:sz w:val="30"/>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标题 Char"/>
    <w:basedOn w:val="6"/>
    <w:link w:val="5"/>
    <w:qFormat/>
    <w:uiPriority w:val="10"/>
    <w:rPr>
      <w:rFonts w:eastAsia="宋体" w:asciiTheme="majorHAnsi" w:hAnsiTheme="majorHAnsi" w:cstheme="majorBidi"/>
      <w:b/>
      <w:bCs/>
      <w:sz w:val="32"/>
      <w:szCs w:val="32"/>
    </w:rPr>
  </w:style>
  <w:style w:type="character" w:customStyle="1" w:styleId="12">
    <w:name w:val="标题 1 Char"/>
    <w:basedOn w:val="6"/>
    <w:link w:val="2"/>
    <w:qFormat/>
    <w:uiPriority w:val="9"/>
    <w:rPr>
      <w:rFonts w:eastAsia="黑体"/>
      <w:b/>
      <w:bCs/>
      <w:kern w:val="44"/>
      <w:sz w:val="30"/>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526</Words>
  <Characters>3001</Characters>
  <Lines>25</Lines>
  <Paragraphs>7</Paragraphs>
  <ScaleCrop>false</ScaleCrop>
  <LinksUpToDate>false</LinksUpToDate>
  <CharactersWithSpaces>3520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2016-12-30T01:52:00Z</dcterms:created>
  <dc:creator>颜升</dc:creator>
  <cp:lastModifiedBy>张今柯</cp:lastModifiedBy>
  <cp:lastPrinted>2016-12-30T03:33:00Z</cp:lastPrinted>
  <dcterms:modified xsi:type="dcterms:W3CDTF">2017-01-23T01:33:50Z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